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9223785" w:displacedByCustomXml="next"/>
    <w:sdt>
      <w:sdtPr>
        <w:id w:val="-2088454927"/>
        <w:docPartObj>
          <w:docPartGallery w:val="Cover Pages"/>
          <w:docPartUnique/>
        </w:docPartObj>
      </w:sdtPr>
      <w:sdtEndPr>
        <w:rPr>
          <w:rFonts w:ascii="Arial" w:eastAsiaTheme="minorEastAsia" w:hAnsi="Arial" w:cs="Arial"/>
          <w:b/>
          <w:sz w:val="28"/>
          <w:szCs w:val="28"/>
        </w:rPr>
      </w:sdtEndPr>
      <w:sdtContent>
        <w:p w14:paraId="75588335" w14:textId="61359A70" w:rsidR="002B7446" w:rsidRPr="0016536D" w:rsidRDefault="006F132C" w:rsidP="0016536D">
          <w:pPr>
            <w:pStyle w:val="NoSpacing"/>
            <w:spacing w:before="1540" w:after="240"/>
          </w:pPr>
          <w:r w:rsidRPr="006F132C">
            <w:rPr>
              <w:noProof/>
            </w:rPr>
            <mc:AlternateContent>
              <mc:Choice Requires="wps">
                <w:drawing>
                  <wp:anchor distT="0" distB="0" distL="114300" distR="114300" simplePos="0" relativeHeight="251659264" behindDoc="0" locked="0" layoutInCell="1" allowOverlap="1" wp14:anchorId="52BB7F43" wp14:editId="7E0E124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D4545" w14:textId="77777777" w:rsidR="006F132C" w:rsidRDefault="006F132C">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2BB7F43" id="_x0000_t202" coordsize="21600,21600" o:spt="202" path="m,l,21600r21600,l21600,xe">
                    <v:stroke joinstyle="miter"/>
                    <v:path gradientshapeok="t" o:connecttype="rect"/>
                  </v:shapetype>
                  <v:shape id="Text Box 142"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082D4545" w14:textId="77777777" w:rsidR="006F132C" w:rsidRDefault="006F132C">
                          <w:pPr>
                            <w:pStyle w:val="NoSpacing"/>
                            <w:jc w:val="center"/>
                            <w:rPr>
                              <w:color w:val="5B9BD5" w:themeColor="accent1"/>
                            </w:rPr>
                          </w:pPr>
                        </w:p>
                      </w:txbxContent>
                    </v:textbox>
                    <w10:wrap anchorx="margin" anchory="page"/>
                  </v:shape>
                </w:pict>
              </mc:Fallback>
            </mc:AlternateContent>
          </w:r>
        </w:p>
      </w:sdtContent>
    </w:sdt>
    <w:bookmarkEnd w:id="0" w:displacedByCustomXml="prev"/>
    <w:p w14:paraId="5FAE8DED"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468798BC" w14:textId="77777777" w:rsidR="00987EFD" w:rsidRPr="003201ED" w:rsidRDefault="002B7446" w:rsidP="004C4A95">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 xml:space="preserve">Admission Policy of </w:t>
      </w:r>
      <w:r w:rsidR="00292B4A">
        <w:rPr>
          <w:rFonts w:ascii="Arial" w:eastAsiaTheme="minorEastAsia" w:hAnsi="Arial" w:cs="Arial"/>
          <w:b/>
          <w:color w:val="385623" w:themeColor="accent6" w:themeShade="80"/>
          <w:sz w:val="28"/>
          <w:szCs w:val="28"/>
        </w:rPr>
        <w:t>Naul National School</w:t>
      </w:r>
    </w:p>
    <w:p w14:paraId="5AFB43C1" w14:textId="77777777" w:rsidR="00987EFD" w:rsidRPr="003201ED" w:rsidRDefault="004C4A9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noProof/>
          <w:color w:val="385623" w:themeColor="accent6" w:themeShade="80"/>
          <w:sz w:val="28"/>
          <w:szCs w:val="28"/>
        </w:rPr>
        <w:drawing>
          <wp:anchor distT="0" distB="0" distL="114300" distR="114300" simplePos="0" relativeHeight="251660288" behindDoc="0" locked="0" layoutInCell="0" allowOverlap="1" wp14:anchorId="7CDFAE3D" wp14:editId="2C2C5DF6">
            <wp:simplePos x="0" y="0"/>
            <wp:positionH relativeFrom="margin">
              <wp:posOffset>419100</wp:posOffset>
            </wp:positionH>
            <wp:positionV relativeFrom="paragraph">
              <wp:posOffset>31115</wp:posOffset>
            </wp:positionV>
            <wp:extent cx="837841" cy="1095697"/>
            <wp:effectExtent l="0" t="0" r="635" b="0"/>
            <wp:wrapNone/>
            <wp:docPr id="1" name="Picture 1" descr="crest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4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841" cy="1095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32CAF" w14:textId="77777777" w:rsidR="00987EFD" w:rsidRPr="003201ED" w:rsidRDefault="00D06D31" w:rsidP="00D06D31">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w:t>
      </w:r>
      <w:proofErr w:type="spellStart"/>
      <w:r w:rsidR="00292B4A">
        <w:rPr>
          <w:rFonts w:ascii="Arial" w:eastAsiaTheme="minorEastAsia" w:hAnsi="Arial" w:cs="Arial"/>
          <w:b/>
          <w:color w:val="385623" w:themeColor="accent6" w:themeShade="80"/>
          <w:sz w:val="24"/>
          <w:szCs w:val="24"/>
        </w:rPr>
        <w:t>Hynestown</w:t>
      </w:r>
      <w:proofErr w:type="spellEnd"/>
      <w:r w:rsidR="00292B4A">
        <w:rPr>
          <w:rFonts w:ascii="Arial" w:eastAsiaTheme="minorEastAsia" w:hAnsi="Arial" w:cs="Arial"/>
          <w:b/>
          <w:color w:val="385623" w:themeColor="accent6" w:themeShade="80"/>
          <w:sz w:val="24"/>
          <w:szCs w:val="24"/>
        </w:rPr>
        <w:t>, Naul, Co. Dublin</w:t>
      </w:r>
      <w:r w:rsidR="004C4A95">
        <w:rPr>
          <w:rFonts w:ascii="Arial" w:eastAsiaTheme="minorEastAsia" w:hAnsi="Arial" w:cs="Arial"/>
          <w:b/>
          <w:color w:val="385623" w:themeColor="accent6" w:themeShade="80"/>
          <w:sz w:val="24"/>
          <w:szCs w:val="24"/>
        </w:rPr>
        <w:t xml:space="preserve">           </w:t>
      </w:r>
    </w:p>
    <w:p w14:paraId="1BB6332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37D5497E" w14:textId="77777777" w:rsidR="00987EFD" w:rsidRPr="003201ED" w:rsidRDefault="00292B4A" w:rsidP="00292B4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w:t>
      </w:r>
      <w:r w:rsidR="00987EFD" w:rsidRPr="003201ED">
        <w:rPr>
          <w:rFonts w:ascii="Arial" w:eastAsiaTheme="minorEastAsia" w:hAnsi="Arial" w:cs="Arial"/>
          <w:b/>
          <w:color w:val="385623" w:themeColor="accent6" w:themeShade="80"/>
          <w:sz w:val="24"/>
          <w:szCs w:val="24"/>
        </w:rPr>
        <w:t>Roll number:</w:t>
      </w:r>
      <w:r>
        <w:rPr>
          <w:rFonts w:ascii="Arial" w:eastAsiaTheme="minorEastAsia" w:hAnsi="Arial" w:cs="Arial"/>
          <w:b/>
          <w:color w:val="385623" w:themeColor="accent6" w:themeShade="80"/>
          <w:sz w:val="24"/>
          <w:szCs w:val="24"/>
        </w:rPr>
        <w:t xml:space="preserve"> 01170G</w:t>
      </w:r>
    </w:p>
    <w:p w14:paraId="0C7136F3"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6E55C963" w14:textId="6748B824" w:rsidR="00987EFD" w:rsidRPr="003201ED" w:rsidRDefault="00292B4A" w:rsidP="00292B4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w:t>
      </w:r>
      <w:r w:rsidR="00987EFD" w:rsidRPr="003201ED">
        <w:rPr>
          <w:rFonts w:ascii="Arial" w:eastAsiaTheme="minorEastAsia" w:hAnsi="Arial" w:cs="Arial"/>
          <w:b/>
          <w:color w:val="385623" w:themeColor="accent6" w:themeShade="80"/>
          <w:sz w:val="24"/>
          <w:szCs w:val="24"/>
        </w:rPr>
        <w:t>School Patron</w:t>
      </w:r>
      <w:r>
        <w:rPr>
          <w:rFonts w:ascii="Arial" w:eastAsiaTheme="minorEastAsia" w:hAnsi="Arial" w:cs="Arial"/>
          <w:b/>
          <w:color w:val="385623" w:themeColor="accent6" w:themeShade="80"/>
          <w:sz w:val="24"/>
          <w:szCs w:val="24"/>
        </w:rPr>
        <w:t>:</w:t>
      </w:r>
      <w:r w:rsidR="005A7F1D">
        <w:rPr>
          <w:rFonts w:ascii="Arial" w:eastAsiaTheme="minorEastAsia" w:hAnsi="Arial" w:cs="Arial"/>
          <w:b/>
          <w:color w:val="385623" w:themeColor="accent6" w:themeShade="80"/>
          <w:sz w:val="24"/>
          <w:szCs w:val="24"/>
        </w:rPr>
        <w:t xml:space="preserve"> Dermot Farrell</w:t>
      </w:r>
      <w:r w:rsidR="00D06D31">
        <w:rPr>
          <w:rFonts w:ascii="Arial" w:eastAsiaTheme="minorEastAsia" w:hAnsi="Arial" w:cs="Arial"/>
          <w:b/>
          <w:color w:val="385623" w:themeColor="accent6" w:themeShade="80"/>
          <w:sz w:val="24"/>
          <w:szCs w:val="24"/>
        </w:rPr>
        <w:t>, Archbishop’s House</w:t>
      </w:r>
    </w:p>
    <w:p w14:paraId="6C1BD53F"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02D0BC84"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1CDCB35A"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59D93B4B"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7DC4948B"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798392B3" w14:textId="26FD296D" w:rsidR="0099669A" w:rsidRPr="003201ED" w:rsidRDefault="005A7F1D" w:rsidP="00987EFD">
      <w:pPr>
        <w:spacing w:after="0" w:line="240" w:lineRule="auto"/>
        <w:jc w:val="both"/>
        <w:rPr>
          <w:rFonts w:ascii="Arial" w:eastAsiaTheme="minorEastAsia" w:hAnsi="Arial" w:cs="Arial"/>
          <w:b/>
          <w:color w:val="385623" w:themeColor="accent6" w:themeShade="80"/>
        </w:rPr>
      </w:pPr>
      <w:r>
        <w:rPr>
          <w:rFonts w:ascii="Arial" w:eastAsiaTheme="minorEastAsia" w:hAnsi="Arial" w:cs="Arial"/>
          <w:b/>
          <w:color w:val="385623" w:themeColor="accent6" w:themeShade="80"/>
        </w:rPr>
        <w:t>(Reviewed 24.09.24)</w:t>
      </w:r>
    </w:p>
    <w:p w14:paraId="479FE71F"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5C72611C"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2B0448A3" w14:textId="77777777" w:rsidR="002B7446" w:rsidRPr="003201ED" w:rsidRDefault="002B7446" w:rsidP="00762B44">
      <w:pPr>
        <w:spacing w:after="0" w:line="240" w:lineRule="auto"/>
        <w:jc w:val="both"/>
        <w:rPr>
          <w:rFonts w:ascii="Arial" w:eastAsiaTheme="minorEastAsia" w:hAnsi="Arial" w:cs="Arial"/>
        </w:rPr>
      </w:pPr>
    </w:p>
    <w:p w14:paraId="5E636A68"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26F605C7" w14:textId="77777777" w:rsidR="002B7446" w:rsidRPr="003201ED" w:rsidRDefault="002B7446" w:rsidP="00567B36">
      <w:pPr>
        <w:spacing w:after="0" w:line="240" w:lineRule="auto"/>
        <w:rPr>
          <w:rFonts w:ascii="Arial" w:eastAsiaTheme="minorEastAsia" w:hAnsi="Arial" w:cs="Arial"/>
        </w:rPr>
      </w:pPr>
    </w:p>
    <w:p w14:paraId="47486FA5" w14:textId="5D39B23E"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w:t>
      </w:r>
      <w:r w:rsidR="00D42CF0">
        <w:rPr>
          <w:rFonts w:ascii="Arial" w:eastAsiaTheme="minorEastAsia" w:hAnsi="Arial" w:cs="Arial"/>
        </w:rPr>
        <w:t>on September 2</w:t>
      </w:r>
      <w:r w:rsidR="005A7F1D">
        <w:rPr>
          <w:rFonts w:ascii="Arial" w:eastAsiaTheme="minorEastAsia" w:hAnsi="Arial" w:cs="Arial"/>
        </w:rPr>
        <w:t>8</w:t>
      </w:r>
      <w:r w:rsidR="00D42CF0" w:rsidRPr="00D42CF0">
        <w:rPr>
          <w:rFonts w:ascii="Arial" w:eastAsiaTheme="minorEastAsia" w:hAnsi="Arial" w:cs="Arial"/>
          <w:vertAlign w:val="superscript"/>
        </w:rPr>
        <w:t>th</w:t>
      </w:r>
      <w:proofErr w:type="gramStart"/>
      <w:r w:rsidR="00A77A6C">
        <w:rPr>
          <w:rFonts w:ascii="Arial" w:eastAsiaTheme="minorEastAsia" w:hAnsi="Arial" w:cs="Arial"/>
        </w:rPr>
        <w:t xml:space="preserve"> 202</w:t>
      </w:r>
      <w:r w:rsidR="005A7F1D">
        <w:rPr>
          <w:rFonts w:ascii="Arial" w:eastAsiaTheme="minorEastAsia" w:hAnsi="Arial" w:cs="Arial"/>
        </w:rPr>
        <w:t>0</w:t>
      </w:r>
      <w:proofErr w:type="gramEnd"/>
      <w:r w:rsidR="00A77A6C">
        <w:rPr>
          <w:rFonts w:ascii="Arial" w:eastAsiaTheme="minorEastAsia" w:hAnsi="Arial" w:cs="Arial"/>
        </w:rPr>
        <w:t>.</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40EFEA4D" w14:textId="77777777" w:rsidR="00567B36" w:rsidRPr="003201ED" w:rsidRDefault="00567B36" w:rsidP="00567B36">
      <w:pPr>
        <w:spacing w:after="0" w:line="240" w:lineRule="auto"/>
        <w:rPr>
          <w:rFonts w:ascii="Arial" w:eastAsiaTheme="minorEastAsia" w:hAnsi="Arial" w:cs="Arial"/>
        </w:rPr>
      </w:pPr>
    </w:p>
    <w:p w14:paraId="4EFC7240" w14:textId="77777777" w:rsidR="00987EFD" w:rsidRPr="00AE7E94" w:rsidRDefault="00567B36" w:rsidP="00567B36">
      <w:pPr>
        <w:rPr>
          <w:rFonts w:ascii="Arial" w:hAnsi="Arial" w:cs="Arial"/>
        </w:rPr>
      </w:pPr>
      <w:r w:rsidRPr="003201ED">
        <w:rPr>
          <w:rFonts w:ascii="Arial" w:hAnsi="Arial" w:cs="Arial"/>
        </w:rPr>
        <w:t xml:space="preserve">The relevant dates and timelines for </w:t>
      </w:r>
      <w:r w:rsidR="00292B4A">
        <w:rPr>
          <w:rFonts w:ascii="Arial" w:hAnsi="Arial" w:cs="Arial"/>
        </w:rPr>
        <w:t>Naul National School</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45B7D8C4"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3903B70A"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5E91BA52" w14:textId="77777777" w:rsidR="0099669A" w:rsidRDefault="0099669A" w:rsidP="00E96AF6">
      <w:pPr>
        <w:spacing w:after="0" w:line="240" w:lineRule="auto"/>
        <w:rPr>
          <w:rFonts w:ascii="Arial" w:eastAsiaTheme="minorEastAsia" w:hAnsi="Arial" w:cs="Arial"/>
        </w:rPr>
      </w:pPr>
    </w:p>
    <w:p w14:paraId="17A5C4C4" w14:textId="77777777" w:rsidR="0099669A" w:rsidRDefault="0099669A" w:rsidP="00E96AF6">
      <w:pPr>
        <w:spacing w:after="0" w:line="240" w:lineRule="auto"/>
        <w:rPr>
          <w:rFonts w:ascii="Arial" w:eastAsiaTheme="minorEastAsia" w:hAnsi="Arial" w:cs="Arial"/>
        </w:rPr>
      </w:pPr>
    </w:p>
    <w:p w14:paraId="4D7A5909"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69B69332" w14:textId="77777777" w:rsidR="002B7446"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14:paraId="1C39D8B5" w14:textId="77777777" w:rsidR="00D41641" w:rsidRPr="00D41641" w:rsidRDefault="00D41641" w:rsidP="00D41641"/>
    <w:p w14:paraId="723B4EAC" w14:textId="52874A24" w:rsidR="00A77A6C" w:rsidRPr="00A77A6C" w:rsidRDefault="00A77A6C" w:rsidP="00A77A6C">
      <w:pPr>
        <w:rPr>
          <w:rFonts w:ascii="Arial" w:hAnsi="Arial" w:cs="Arial"/>
        </w:rPr>
      </w:pPr>
      <w:r w:rsidRPr="00A77A6C">
        <w:rPr>
          <w:rFonts w:ascii="Arial" w:hAnsi="Arial" w:cs="Arial"/>
        </w:rPr>
        <w:t>Naul National School is a Catholic co-educational primary school with a Catholic ethos under the patronage of the Bishop of D</w:t>
      </w:r>
      <w:r w:rsidR="00340765">
        <w:rPr>
          <w:rFonts w:ascii="Arial" w:hAnsi="Arial" w:cs="Arial"/>
        </w:rPr>
        <w:t>ermot Farrell</w:t>
      </w:r>
      <w:r w:rsidRPr="00A77A6C">
        <w:rPr>
          <w:rFonts w:ascii="Arial" w:hAnsi="Arial" w:cs="Arial"/>
        </w:rPr>
        <w:t>.</w:t>
      </w:r>
    </w:p>
    <w:p w14:paraId="68462228" w14:textId="77777777" w:rsidR="00A77A6C" w:rsidRPr="00A77A6C" w:rsidRDefault="00A77A6C" w:rsidP="00A77A6C">
      <w:pPr>
        <w:rPr>
          <w:rFonts w:ascii="Arial" w:hAnsi="Arial" w:cs="Arial"/>
        </w:rPr>
      </w:pPr>
      <w:r w:rsidRPr="00A77A6C">
        <w:rPr>
          <w:rFonts w:ascii="Arial" w:hAnsi="Arial" w:cs="Arial"/>
        </w:rPr>
        <w:lastRenderedPageBreak/>
        <w:t>“Catholic Ethos” in the context of a Catholic primary school means the ethos and characteristic spirit of the Roman Catholic Church, which aims at promoting: (e)</w:t>
      </w:r>
      <w:r w:rsidRPr="00A77A6C">
        <w:rPr>
          <w:rFonts w:ascii="Arial" w:hAnsi="Arial" w:cs="Arial"/>
        </w:rPr>
        <w:tab/>
        <w:t>the full and harmonious development of all aspects of the person of the pupil, including the intellectual, physical, cultural, moral and spiritual aspects; and</w:t>
      </w:r>
    </w:p>
    <w:p w14:paraId="6599342B" w14:textId="77777777" w:rsidR="00A77A6C" w:rsidRPr="00A77A6C" w:rsidRDefault="00A77A6C" w:rsidP="00A77A6C">
      <w:pPr>
        <w:rPr>
          <w:rFonts w:ascii="Arial" w:hAnsi="Arial" w:cs="Arial"/>
        </w:rPr>
      </w:pPr>
      <w:r w:rsidRPr="00A77A6C">
        <w:rPr>
          <w:rFonts w:ascii="Arial" w:hAnsi="Arial" w:cs="Arial"/>
        </w:rPr>
        <w:t>(f)</w:t>
      </w:r>
      <w:r w:rsidRPr="00A77A6C">
        <w:rPr>
          <w:rFonts w:ascii="Arial" w:hAnsi="Arial" w:cs="Arial"/>
        </w:rPr>
        <w:tab/>
        <w:t>a living relationship with God and with other people; and</w:t>
      </w:r>
    </w:p>
    <w:p w14:paraId="41733514" w14:textId="77777777" w:rsidR="00A77A6C" w:rsidRPr="00A77A6C" w:rsidRDefault="00A77A6C" w:rsidP="00A77A6C">
      <w:pPr>
        <w:rPr>
          <w:rFonts w:ascii="Arial" w:hAnsi="Arial" w:cs="Arial"/>
        </w:rPr>
      </w:pPr>
      <w:r w:rsidRPr="00A77A6C">
        <w:rPr>
          <w:rFonts w:ascii="Arial" w:hAnsi="Arial" w:cs="Arial"/>
        </w:rPr>
        <w:t>(g)</w:t>
      </w:r>
      <w:r w:rsidRPr="00A77A6C">
        <w:rPr>
          <w:rFonts w:ascii="Arial" w:hAnsi="Arial" w:cs="Arial"/>
        </w:rPr>
        <w:tab/>
        <w:t>a philosophy of life inspired by belief in God and in the life, death and resurrection of Jesus; and</w:t>
      </w:r>
    </w:p>
    <w:p w14:paraId="7BC829D6" w14:textId="77777777" w:rsidR="00A77A6C" w:rsidRPr="00A77A6C" w:rsidRDefault="00A77A6C" w:rsidP="00A77A6C">
      <w:pPr>
        <w:rPr>
          <w:rFonts w:ascii="Arial" w:hAnsi="Arial" w:cs="Arial"/>
        </w:rPr>
      </w:pPr>
      <w:r w:rsidRPr="00A77A6C">
        <w:rPr>
          <w:rFonts w:ascii="Arial" w:hAnsi="Arial" w:cs="Arial"/>
        </w:rPr>
        <w:t>(h)</w:t>
      </w:r>
      <w:r w:rsidRPr="00A77A6C">
        <w:rPr>
          <w:rFonts w:ascii="Arial" w:hAnsi="Arial" w:cs="Arial"/>
        </w:rPr>
        <w:tab/>
        <w:t>the formation of the pupils in the Catholic faith,</w:t>
      </w:r>
    </w:p>
    <w:p w14:paraId="48F9F452" w14:textId="77777777" w:rsidR="00A77A6C" w:rsidRPr="00A77A6C" w:rsidRDefault="00A77A6C" w:rsidP="00A77A6C">
      <w:pPr>
        <w:rPr>
          <w:rFonts w:ascii="Arial" w:hAnsi="Arial" w:cs="Arial"/>
        </w:rPr>
      </w:pPr>
      <w:r w:rsidRPr="00A77A6C">
        <w:rPr>
          <w:rFonts w:ascii="Arial" w:hAnsi="Arial" w:cs="Arial"/>
        </w:rPr>
        <w:t>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14:paraId="381ED81D" w14:textId="77777777" w:rsidR="00A77A6C" w:rsidRPr="00A77A6C" w:rsidRDefault="00A77A6C" w:rsidP="00A77A6C">
      <w:pPr>
        <w:rPr>
          <w:rFonts w:ascii="Arial" w:hAnsi="Arial" w:cs="Arial"/>
        </w:rPr>
      </w:pPr>
      <w:r w:rsidRPr="00A77A6C">
        <w:rPr>
          <w:rFonts w:ascii="Arial" w:hAnsi="Arial" w:cs="Arial"/>
        </w:rPr>
        <w:t xml:space="preserve">In accordance with S.15 (2) (b) of the Education Act, 1998 the Board of Management of Naul National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1255A0B6" w14:textId="77777777" w:rsidR="00326B68" w:rsidRPr="00A77A6C" w:rsidRDefault="00A77A6C" w:rsidP="00A77A6C">
      <w:pPr>
        <w:rPr>
          <w:rFonts w:ascii="Arial" w:hAnsi="Arial" w:cs="Arial"/>
        </w:rPr>
      </w:pPr>
      <w:r w:rsidRPr="00A77A6C">
        <w:rPr>
          <w:rFonts w:ascii="Arial" w:hAnsi="Arial" w:cs="Arial"/>
        </w:rPr>
        <w:t xml:space="preserve"> We are an inclusive school and welcome students with varying abilities, nationalities, religion and backgrounds. Our motto is ‘</w:t>
      </w:r>
      <w:proofErr w:type="spellStart"/>
      <w:r w:rsidRPr="00A77A6C">
        <w:rPr>
          <w:rFonts w:ascii="Arial" w:hAnsi="Arial" w:cs="Arial"/>
        </w:rPr>
        <w:t>Ar</w:t>
      </w:r>
      <w:proofErr w:type="spellEnd"/>
      <w:r w:rsidRPr="00A77A6C">
        <w:rPr>
          <w:rFonts w:ascii="Arial" w:hAnsi="Arial" w:cs="Arial"/>
        </w:rPr>
        <w:t xml:space="preserve"> </w:t>
      </w:r>
      <w:proofErr w:type="spellStart"/>
      <w:r w:rsidRPr="00A77A6C">
        <w:rPr>
          <w:rFonts w:ascii="Arial" w:hAnsi="Arial" w:cs="Arial"/>
        </w:rPr>
        <w:t>aghaidh</w:t>
      </w:r>
      <w:proofErr w:type="spellEnd"/>
      <w:r w:rsidRPr="00A77A6C">
        <w:rPr>
          <w:rFonts w:ascii="Arial" w:hAnsi="Arial" w:cs="Arial"/>
        </w:rPr>
        <w:t xml:space="preserve"> le </w:t>
      </w:r>
      <w:proofErr w:type="spellStart"/>
      <w:r w:rsidRPr="00A77A6C">
        <w:rPr>
          <w:rFonts w:ascii="Arial" w:hAnsi="Arial" w:cs="Arial"/>
        </w:rPr>
        <w:t>cheile</w:t>
      </w:r>
      <w:proofErr w:type="spellEnd"/>
      <w:r w:rsidRPr="00A77A6C">
        <w:rPr>
          <w:rFonts w:ascii="Arial" w:hAnsi="Arial" w:cs="Arial"/>
        </w:rPr>
        <w:t>’ and we endeavour to make the children’s school experiences as positive as possi</w:t>
      </w:r>
      <w:r w:rsidR="00D41641">
        <w:rPr>
          <w:rFonts w:ascii="Arial" w:hAnsi="Arial" w:cs="Arial"/>
        </w:rPr>
        <w:t xml:space="preserve">ble. </w:t>
      </w:r>
    </w:p>
    <w:p w14:paraId="7A03273A"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6604D65A" w14:textId="77777777" w:rsidR="00321C41" w:rsidRPr="003201ED" w:rsidRDefault="00321C41" w:rsidP="00E02C8F">
      <w:pPr>
        <w:pStyle w:val="NoSpacing"/>
        <w:rPr>
          <w:rFonts w:ascii="Arial" w:hAnsi="Arial" w:cs="Arial"/>
        </w:rPr>
      </w:pPr>
    </w:p>
    <w:p w14:paraId="62A02551" w14:textId="77777777" w:rsidR="00E02C8F" w:rsidRPr="003201ED" w:rsidRDefault="00292B4A" w:rsidP="00E02C8F">
      <w:pPr>
        <w:pStyle w:val="NoSpacing"/>
        <w:rPr>
          <w:rFonts w:ascii="Arial" w:hAnsi="Arial" w:cs="Arial"/>
        </w:rPr>
      </w:pPr>
      <w:r>
        <w:rPr>
          <w:rFonts w:ascii="Arial" w:hAnsi="Arial" w:cs="Arial"/>
        </w:rPr>
        <w:t>Naul National School</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34C48079" w14:textId="77777777" w:rsidR="00E02C8F" w:rsidRPr="003201ED" w:rsidRDefault="00E02C8F" w:rsidP="00E02C8F">
      <w:pPr>
        <w:pStyle w:val="NoSpacing"/>
        <w:rPr>
          <w:rFonts w:ascii="Arial" w:hAnsi="Arial" w:cs="Arial"/>
        </w:rPr>
      </w:pPr>
    </w:p>
    <w:p w14:paraId="718178F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0F09D7B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07A4A43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523C1EE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67797C39"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3A9F726B"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11F5594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0C6F9E1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310FA368"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3FFC8D38" w14:textId="77777777" w:rsidR="00764262" w:rsidRPr="00F704E7" w:rsidRDefault="00764262" w:rsidP="00764262">
      <w:pPr>
        <w:pStyle w:val="NoSpacing"/>
        <w:ind w:left="360"/>
        <w:rPr>
          <w:rFonts w:ascii="Arial" w:hAnsi="Arial" w:cs="Arial"/>
        </w:rPr>
      </w:pPr>
    </w:p>
    <w:p w14:paraId="56C27F46"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14:paraId="7E9989C6" w14:textId="77777777" w:rsidR="00764262" w:rsidRPr="00F704E7" w:rsidRDefault="00764262" w:rsidP="00764262">
      <w:pPr>
        <w:pStyle w:val="NoSpacing"/>
        <w:ind w:left="360"/>
        <w:rPr>
          <w:rFonts w:ascii="Arial" w:hAnsi="Arial" w:cs="Arial"/>
        </w:rPr>
      </w:pPr>
    </w:p>
    <w:p w14:paraId="63477FF7" w14:textId="77777777" w:rsidR="00BC2C03" w:rsidRPr="00F704E7" w:rsidRDefault="00D41641" w:rsidP="00BC2C03">
      <w:pPr>
        <w:pStyle w:val="NoSpacing"/>
        <w:ind w:left="720"/>
        <w:rPr>
          <w:rFonts w:ascii="Arial" w:hAnsi="Arial" w:cs="Arial"/>
        </w:rPr>
      </w:pPr>
      <w:r w:rsidRPr="00D41641">
        <w:rPr>
          <w:rFonts w:ascii="Arial" w:hAnsi="Arial" w:cs="Arial"/>
        </w:rPr>
        <w:lastRenderedPageBreak/>
        <w:t>Naul National School is a Catholic school 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p>
    <w:p w14:paraId="15BE0BAE" w14:textId="311777E1" w:rsidR="00076137" w:rsidRPr="00FE7A0D" w:rsidRDefault="00076137" w:rsidP="00076137">
      <w:pPr>
        <w:autoSpaceDE w:val="0"/>
        <w:autoSpaceDN w:val="0"/>
        <w:adjustRightInd w:val="0"/>
        <w:jc w:val="both"/>
        <w:rPr>
          <w:rFonts w:ascii="Times New Roman" w:hAnsi="Times New Roman" w:cs="Times New Roman"/>
          <w:sz w:val="24"/>
          <w:szCs w:val="24"/>
        </w:rPr>
      </w:pPr>
    </w:p>
    <w:p w14:paraId="49051D7E" w14:textId="77777777" w:rsidR="008663F8" w:rsidRPr="00103809" w:rsidRDefault="008663F8" w:rsidP="00EB7A0D">
      <w:pPr>
        <w:pStyle w:val="Heading2"/>
        <w:rPr>
          <w:rFonts w:ascii="Arial" w:eastAsiaTheme="minorEastAsia" w:hAnsi="Arial" w:cs="Arial"/>
          <w:b/>
          <w:color w:val="385623" w:themeColor="accent6" w:themeShade="80"/>
          <w:sz w:val="24"/>
          <w:szCs w:val="24"/>
        </w:rPr>
      </w:pPr>
    </w:p>
    <w:p w14:paraId="644940CA"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p w14:paraId="6947734D" w14:textId="77777777" w:rsidR="0099669A" w:rsidRDefault="0099669A" w:rsidP="00A52939">
      <w:pPr>
        <w:pStyle w:val="ListParagraph"/>
        <w:spacing w:after="0" w:line="240" w:lineRule="auto"/>
        <w:ind w:left="0"/>
        <w:jc w:val="both"/>
        <w:rPr>
          <w:rFonts w:ascii="Arial" w:eastAsiaTheme="minorEastAsia" w:hAnsi="Arial" w:cs="Arial"/>
          <w:bCs/>
        </w:rPr>
      </w:pPr>
    </w:p>
    <w:p w14:paraId="751F3CB7"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4A694053" w14:textId="77777777" w:rsidR="00641946" w:rsidRPr="003201ED" w:rsidRDefault="00641946" w:rsidP="00762B44">
      <w:pPr>
        <w:spacing w:after="0" w:line="240" w:lineRule="auto"/>
        <w:jc w:val="both"/>
        <w:rPr>
          <w:rFonts w:ascii="Arial" w:eastAsiaTheme="minorEastAsia" w:hAnsi="Arial" w:cs="Arial"/>
        </w:rPr>
      </w:pPr>
    </w:p>
    <w:p w14:paraId="42D59621"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16ED51FF" w14:textId="77777777" w:rsidR="00641946" w:rsidRPr="003201ED" w:rsidRDefault="00641946" w:rsidP="00762B44">
      <w:pPr>
        <w:spacing w:after="0" w:line="240" w:lineRule="auto"/>
        <w:jc w:val="both"/>
        <w:rPr>
          <w:rFonts w:ascii="Arial" w:eastAsiaTheme="minorEastAsia" w:hAnsi="Arial" w:cs="Arial"/>
        </w:rPr>
      </w:pPr>
    </w:p>
    <w:p w14:paraId="296F6D98"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r w:rsidR="00D41641">
        <w:t xml:space="preserve">section 5. </w:t>
      </w:r>
      <w:r w:rsidRPr="003201ED">
        <w:rPr>
          <w:rFonts w:ascii="Arial" w:eastAsiaTheme="minorEastAsia" w:hAnsi="Arial" w:cs="Arial"/>
        </w:rPr>
        <w:t>below for further details)</w:t>
      </w:r>
    </w:p>
    <w:p w14:paraId="32CC1E69"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5BB772D7" w14:textId="77777777" w:rsidR="00BC2C03"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27BD9400" w14:textId="77777777" w:rsidR="00D41641" w:rsidRPr="00D41641" w:rsidRDefault="00D41641" w:rsidP="00D41641">
      <w:pPr>
        <w:pStyle w:val="ListParagraph"/>
        <w:rPr>
          <w:rFonts w:ascii="Arial" w:hAnsi="Arial" w:cs="Arial"/>
        </w:rPr>
      </w:pPr>
    </w:p>
    <w:p w14:paraId="232A417E" w14:textId="4AAEB318" w:rsidR="00B87861" w:rsidRDefault="00D41641" w:rsidP="00B87861">
      <w:pPr>
        <w:pStyle w:val="ListParagraph"/>
        <w:numPr>
          <w:ilvl w:val="0"/>
          <w:numId w:val="23"/>
        </w:numPr>
        <w:autoSpaceDE w:val="0"/>
        <w:autoSpaceDN w:val="0"/>
        <w:adjustRightInd w:val="0"/>
        <w:jc w:val="both"/>
        <w:rPr>
          <w:rFonts w:ascii="Arial" w:eastAsiaTheme="minorEastAsia" w:hAnsi="Arial" w:cs="Arial"/>
        </w:rPr>
      </w:pPr>
      <w:r w:rsidRPr="00D41641">
        <w:rPr>
          <w:rFonts w:ascii="Arial" w:eastAsiaTheme="minorEastAsia" w:hAnsi="Arial" w:cs="Arial"/>
        </w:rPr>
        <w:t>Naul National School is a Roman Catholic school and may refuse to admit as a student a person who is not of Catholic denomination where it is proved that the refusal is essential to maintain the ethos of the school.</w:t>
      </w:r>
    </w:p>
    <w:p w14:paraId="0A95BD6B" w14:textId="77777777" w:rsidR="00076137" w:rsidRPr="00076137" w:rsidRDefault="00076137" w:rsidP="00076137">
      <w:pPr>
        <w:pStyle w:val="ListParagraph"/>
        <w:rPr>
          <w:rFonts w:ascii="Arial" w:eastAsiaTheme="minorEastAsia" w:hAnsi="Arial" w:cs="Arial"/>
        </w:rPr>
      </w:pPr>
    </w:p>
    <w:p w14:paraId="539BA4DF" w14:textId="7B397DB6" w:rsidR="00076137" w:rsidRPr="002A5399" w:rsidRDefault="00076137" w:rsidP="002A5399">
      <w:pPr>
        <w:pStyle w:val="ListParagraph"/>
        <w:numPr>
          <w:ilvl w:val="0"/>
          <w:numId w:val="23"/>
        </w:numPr>
        <w:autoSpaceDE w:val="0"/>
        <w:autoSpaceDN w:val="0"/>
        <w:adjustRightInd w:val="0"/>
        <w:jc w:val="both"/>
        <w:rPr>
          <w:rFonts w:ascii="Arial" w:eastAsiaTheme="minorEastAsia" w:hAnsi="Arial" w:cs="Arial"/>
        </w:rPr>
      </w:pPr>
      <w:r w:rsidRPr="002A5399">
        <w:rPr>
          <w:rFonts w:ascii="Times New Roman" w:hAnsi="Times New Roman" w:cs="Times New Roman"/>
          <w:sz w:val="24"/>
          <w:szCs w:val="24"/>
        </w:rPr>
        <w:t xml:space="preserve"> </w:t>
      </w:r>
      <w:r w:rsidRPr="002A5399">
        <w:rPr>
          <w:rFonts w:ascii="Arial" w:eastAsiaTheme="minorEastAsia" w:hAnsi="Arial" w:cs="Arial"/>
        </w:rPr>
        <w:t xml:space="preserve">Naul National School with the approval of the Minister for Education and Skills, has established a class to provide an education exclusively for students with </w:t>
      </w:r>
      <w:r w:rsidR="000A419C" w:rsidRPr="000A419C">
        <w:rPr>
          <w:rFonts w:ascii="Arial" w:eastAsiaTheme="minorEastAsia" w:hAnsi="Arial" w:cs="Arial"/>
        </w:rPr>
        <w:t>autism/autistic spectrum disorder</w:t>
      </w:r>
      <w:r w:rsidR="000A419C">
        <w:rPr>
          <w:rFonts w:ascii="Arial" w:eastAsiaTheme="minorEastAsia" w:hAnsi="Arial" w:cs="Arial"/>
        </w:rPr>
        <w:t>.</w:t>
      </w:r>
    </w:p>
    <w:p w14:paraId="58ACBE1D" w14:textId="1215205B" w:rsidR="00B6083F" w:rsidRPr="00076137" w:rsidRDefault="00B6083F" w:rsidP="00076137">
      <w:pPr>
        <w:autoSpaceDE w:val="0"/>
        <w:autoSpaceDN w:val="0"/>
        <w:adjustRightInd w:val="0"/>
        <w:jc w:val="both"/>
        <w:rPr>
          <w:rFonts w:ascii="Arial" w:eastAsiaTheme="minorEastAsia" w:hAnsi="Arial" w:cs="Arial"/>
        </w:rPr>
      </w:pPr>
    </w:p>
    <w:p w14:paraId="67F54EC8" w14:textId="77777777" w:rsidR="00D41641" w:rsidRPr="003201ED" w:rsidRDefault="00D41641" w:rsidP="00D41641">
      <w:pPr>
        <w:pStyle w:val="ListParagraph"/>
        <w:autoSpaceDE w:val="0"/>
        <w:autoSpaceDN w:val="0"/>
        <w:adjustRightInd w:val="0"/>
        <w:spacing w:after="0" w:line="240" w:lineRule="auto"/>
        <w:rPr>
          <w:rFonts w:ascii="Arial" w:hAnsi="Arial" w:cs="Arial"/>
        </w:rPr>
      </w:pPr>
    </w:p>
    <w:p w14:paraId="48DC486A" w14:textId="77777777" w:rsidR="00285D92" w:rsidRPr="003201ED" w:rsidRDefault="00285D92" w:rsidP="003D39A4">
      <w:pPr>
        <w:spacing w:after="0" w:line="240" w:lineRule="auto"/>
        <w:jc w:val="both"/>
        <w:rPr>
          <w:rFonts w:ascii="Arial" w:eastAsiaTheme="minorEastAsia" w:hAnsi="Arial" w:cs="Arial"/>
        </w:rPr>
      </w:pPr>
    </w:p>
    <w:p w14:paraId="45D2EAB7"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47835103"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13C7B476" w14:textId="77777777"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2"/>
    </w:p>
    <w:p w14:paraId="6F62DA92" w14:textId="77777777" w:rsidR="00EE4292" w:rsidRPr="003201ED" w:rsidRDefault="00EE4292" w:rsidP="00EE4292">
      <w:pPr>
        <w:spacing w:after="0" w:line="240" w:lineRule="auto"/>
        <w:jc w:val="both"/>
        <w:rPr>
          <w:rFonts w:ascii="Arial" w:eastAsiaTheme="minorEastAsia" w:hAnsi="Arial" w:cs="Arial"/>
        </w:rPr>
      </w:pPr>
    </w:p>
    <w:p w14:paraId="3E680CB9" w14:textId="158294EB" w:rsidR="00EE4292"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D97A8C7" w14:textId="77777777" w:rsidR="000A419C" w:rsidRDefault="000A419C" w:rsidP="00E47AF1">
      <w:pPr>
        <w:contextualSpacing/>
        <w:rPr>
          <w:rFonts w:ascii="Arial" w:eastAsiaTheme="minorEastAsia" w:hAnsi="Arial" w:cs="Arial"/>
        </w:rPr>
      </w:pPr>
    </w:p>
    <w:p w14:paraId="3EC724DA" w14:textId="3CD6F790" w:rsidR="00B87861" w:rsidRPr="00677BEB" w:rsidRDefault="00B87861" w:rsidP="00677BEB">
      <w:pPr>
        <w:pStyle w:val="ListParagraph"/>
        <w:numPr>
          <w:ilvl w:val="0"/>
          <w:numId w:val="29"/>
        </w:numPr>
        <w:rPr>
          <w:rFonts w:ascii="Arial" w:eastAsiaTheme="minorEastAsia" w:hAnsi="Arial" w:cs="Arial"/>
          <w:b/>
          <w:bCs/>
        </w:rPr>
      </w:pPr>
      <w:r w:rsidRPr="00677BEB">
        <w:rPr>
          <w:rFonts w:ascii="Arial" w:eastAsiaTheme="minorEastAsia" w:hAnsi="Arial" w:cs="Arial"/>
          <w:b/>
          <w:bCs/>
        </w:rPr>
        <w:t xml:space="preserve"> </w:t>
      </w:r>
      <w:r w:rsidRPr="00677BEB">
        <w:rPr>
          <w:rFonts w:ascii="Arial" w:eastAsiaTheme="minorEastAsia" w:hAnsi="Arial" w:cs="Arial"/>
          <w:b/>
          <w:color w:val="385623" w:themeColor="accent6" w:themeShade="80"/>
          <w:sz w:val="24"/>
          <w:szCs w:val="24"/>
        </w:rPr>
        <w:t>Admission of Students</w:t>
      </w:r>
    </w:p>
    <w:p w14:paraId="78DD8B3F" w14:textId="77777777" w:rsidR="00B87861" w:rsidRPr="00B87861" w:rsidRDefault="00B87861" w:rsidP="00B87861">
      <w:pPr>
        <w:pStyle w:val="NoSpacing"/>
        <w:rPr>
          <w:rFonts w:ascii="Arial" w:eastAsiaTheme="minorEastAsia" w:hAnsi="Arial" w:cs="Arial"/>
        </w:rPr>
      </w:pPr>
    </w:p>
    <w:p w14:paraId="6633D7BC" w14:textId="77777777" w:rsidR="00B87861" w:rsidRPr="00B87861" w:rsidRDefault="00B87861" w:rsidP="00B87861">
      <w:pPr>
        <w:autoSpaceDE w:val="0"/>
        <w:autoSpaceDN w:val="0"/>
        <w:adjustRightInd w:val="0"/>
        <w:rPr>
          <w:rFonts w:ascii="Arial" w:eastAsiaTheme="minorEastAsia" w:hAnsi="Arial" w:cs="Arial"/>
        </w:rPr>
      </w:pPr>
      <w:r w:rsidRPr="00B87861">
        <w:rPr>
          <w:rFonts w:ascii="Arial" w:eastAsiaTheme="minorEastAsia" w:hAnsi="Arial" w:cs="Arial"/>
        </w:rPr>
        <w:t>All denominational schools</w:t>
      </w:r>
    </w:p>
    <w:p w14:paraId="6DE83E35" w14:textId="742153CF" w:rsidR="00B87861" w:rsidRPr="00B87861" w:rsidRDefault="00B87861" w:rsidP="00B87861">
      <w:pPr>
        <w:autoSpaceDE w:val="0"/>
        <w:autoSpaceDN w:val="0"/>
        <w:adjustRightInd w:val="0"/>
        <w:jc w:val="both"/>
        <w:rPr>
          <w:rFonts w:ascii="Arial" w:eastAsiaTheme="minorEastAsia" w:hAnsi="Arial" w:cs="Arial"/>
        </w:rPr>
      </w:pPr>
      <w:r w:rsidRPr="00B87861">
        <w:rPr>
          <w:rFonts w:ascii="Arial" w:eastAsiaTheme="minorEastAsia" w:hAnsi="Arial" w:cs="Arial"/>
        </w:rPr>
        <w:t>Naul National School is a Catholic school and may refuse to admit as a student a person who is not of Catholic denomination where it is proved that the refusal is essential to maintain the ethos of the school.</w:t>
      </w:r>
    </w:p>
    <w:p w14:paraId="0268CA2D" w14:textId="37481DF9" w:rsidR="00EE4292" w:rsidRDefault="00EE4292" w:rsidP="00677BEB">
      <w:pPr>
        <w:contextualSpacing/>
        <w:rPr>
          <w:rFonts w:ascii="Arial" w:eastAsiaTheme="minorEastAsia" w:hAnsi="Arial" w:cs="Arial"/>
        </w:rPr>
      </w:pPr>
      <w:proofErr w:type="gramStart"/>
      <w:r w:rsidRPr="003201ED">
        <w:rPr>
          <w:rFonts w:ascii="Arial" w:eastAsiaTheme="minorEastAsia" w:hAnsi="Arial" w:cs="Arial"/>
        </w:rPr>
        <w:t>In the event that</w:t>
      </w:r>
      <w:proofErr w:type="gramEnd"/>
      <w:r w:rsidRPr="003201ED">
        <w:rPr>
          <w:rFonts w:ascii="Arial" w:eastAsiaTheme="minorEastAsia" w:hAnsi="Arial" w:cs="Arial"/>
        </w:rPr>
        <w:t xml:space="preserve"> there are two or more students tied for a place or places in any of the selection criteria categories above (the number of applicants exceeds the number of remaining places), the following arrangements will apply:</w:t>
      </w:r>
    </w:p>
    <w:p w14:paraId="0920C537" w14:textId="77777777" w:rsidR="00D615EF" w:rsidRDefault="00D615EF" w:rsidP="00E47AF1">
      <w:pPr>
        <w:spacing w:after="0" w:line="240" w:lineRule="auto"/>
        <w:contextualSpacing/>
        <w:rPr>
          <w:rFonts w:ascii="Arial" w:eastAsiaTheme="minorEastAsia"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3"/>
      </w:tblGrid>
      <w:tr w:rsidR="00D615EF" w:rsidRPr="00F11B30" w14:paraId="24883B78" w14:textId="77777777" w:rsidTr="00B46A15">
        <w:trPr>
          <w:trHeight w:val="169"/>
        </w:trPr>
        <w:tc>
          <w:tcPr>
            <w:tcW w:w="6853" w:type="dxa"/>
          </w:tcPr>
          <w:p w14:paraId="6A5079AF" w14:textId="765E3925" w:rsidR="00B46A15" w:rsidRPr="00BA0FA8" w:rsidRDefault="00B46A15" w:rsidP="00B46A15">
            <w:pPr>
              <w:pStyle w:val="ListParagraph"/>
              <w:numPr>
                <w:ilvl w:val="0"/>
                <w:numId w:val="33"/>
              </w:numPr>
              <w:jc w:val="both"/>
              <w:rPr>
                <w:rFonts w:ascii="Arial" w:eastAsiaTheme="minorEastAsia" w:hAnsi="Arial" w:cs="Arial"/>
                <w:sz w:val="24"/>
                <w:szCs w:val="24"/>
              </w:rPr>
            </w:pPr>
            <w:r w:rsidRPr="00BA0FA8">
              <w:rPr>
                <w:rFonts w:ascii="Arial" w:eastAsiaTheme="minorEastAsia" w:hAnsi="Arial" w:cs="Arial"/>
                <w:sz w:val="24"/>
                <w:szCs w:val="24"/>
              </w:rPr>
              <w:lastRenderedPageBreak/>
              <w:t>Siblings and stepsiblings of children already enrolled in the school and/or children resident in Naul parish (the eldest child will have priority in this ranking).</w:t>
            </w:r>
          </w:p>
          <w:p w14:paraId="77D9CE61" w14:textId="77777777" w:rsidR="00B46A15" w:rsidRPr="00BA0FA8" w:rsidRDefault="00B46A15" w:rsidP="00B46A15">
            <w:pPr>
              <w:pStyle w:val="ListParagraph"/>
              <w:ind w:left="360"/>
              <w:jc w:val="both"/>
              <w:rPr>
                <w:rFonts w:ascii="Arial" w:eastAsiaTheme="minorEastAsia" w:hAnsi="Arial" w:cs="Arial"/>
                <w:sz w:val="24"/>
                <w:szCs w:val="24"/>
              </w:rPr>
            </w:pPr>
          </w:p>
          <w:p w14:paraId="66C812DB" w14:textId="0BCDB469" w:rsidR="00D615EF" w:rsidRPr="00BA0FA8" w:rsidRDefault="00B46A15" w:rsidP="00B46A15">
            <w:pPr>
              <w:pStyle w:val="ListParagraph"/>
              <w:numPr>
                <w:ilvl w:val="0"/>
                <w:numId w:val="33"/>
              </w:numPr>
              <w:jc w:val="both"/>
              <w:rPr>
                <w:rFonts w:ascii="Times New Roman" w:hAnsi="Times New Roman" w:cs="Times New Roman"/>
                <w:sz w:val="24"/>
                <w:szCs w:val="24"/>
              </w:rPr>
            </w:pPr>
            <w:r w:rsidRPr="00BA0FA8">
              <w:rPr>
                <w:rFonts w:ascii="Arial" w:eastAsiaTheme="minorEastAsia" w:hAnsi="Arial" w:cs="Arial"/>
                <w:sz w:val="24"/>
                <w:szCs w:val="24"/>
              </w:rPr>
              <w:t>Children of staff (the eldest child will have priority in this ranking).</w:t>
            </w:r>
          </w:p>
        </w:tc>
      </w:tr>
      <w:tr w:rsidR="00D615EF" w:rsidRPr="00F11B30" w14:paraId="505B77DB" w14:textId="77777777" w:rsidTr="00B46A15">
        <w:trPr>
          <w:trHeight w:val="1253"/>
        </w:trPr>
        <w:tc>
          <w:tcPr>
            <w:tcW w:w="6853" w:type="dxa"/>
          </w:tcPr>
          <w:p w14:paraId="536786AB" w14:textId="77777777" w:rsidR="00B46A15" w:rsidRPr="00BA0FA8" w:rsidRDefault="00B46A15" w:rsidP="00B46A15">
            <w:pPr>
              <w:pStyle w:val="ListParagraph"/>
              <w:numPr>
                <w:ilvl w:val="0"/>
                <w:numId w:val="33"/>
              </w:numPr>
              <w:jc w:val="both"/>
              <w:rPr>
                <w:rFonts w:ascii="Arial" w:hAnsi="Arial" w:cs="Arial"/>
                <w:sz w:val="24"/>
                <w:szCs w:val="24"/>
              </w:rPr>
            </w:pPr>
            <w:r w:rsidRPr="00BA0FA8">
              <w:rPr>
                <w:rFonts w:ascii="Arial" w:hAnsi="Arial" w:cs="Arial"/>
                <w:sz w:val="24"/>
                <w:szCs w:val="24"/>
              </w:rPr>
              <w:t>Children residing outside the parish (the eldest child will also have priority).</w:t>
            </w:r>
          </w:p>
          <w:p w14:paraId="49A815DC" w14:textId="77777777" w:rsidR="00D615EF" w:rsidRPr="00BA0FA8" w:rsidRDefault="00D615EF" w:rsidP="00D22E1A">
            <w:pPr>
              <w:autoSpaceDE w:val="0"/>
              <w:autoSpaceDN w:val="0"/>
              <w:adjustRightInd w:val="0"/>
              <w:rPr>
                <w:rFonts w:ascii="Verdana" w:hAnsi="Verdana"/>
                <w:b/>
                <w:bCs/>
                <w:color w:val="000000"/>
                <w:sz w:val="24"/>
                <w:szCs w:val="24"/>
                <w:lang w:val="en-US"/>
              </w:rPr>
            </w:pPr>
          </w:p>
        </w:tc>
      </w:tr>
      <w:tr w:rsidR="00D615EF" w:rsidRPr="00F11B30" w14:paraId="749D1F32" w14:textId="77777777" w:rsidTr="00B46A15">
        <w:trPr>
          <w:trHeight w:val="1540"/>
        </w:trPr>
        <w:tc>
          <w:tcPr>
            <w:tcW w:w="6853" w:type="dxa"/>
          </w:tcPr>
          <w:p w14:paraId="6011EBB7" w14:textId="4150EDF6" w:rsidR="00D615EF" w:rsidRPr="00BA0FA8" w:rsidRDefault="00B46A15" w:rsidP="00B46A15">
            <w:pPr>
              <w:pStyle w:val="ListParagraph"/>
              <w:numPr>
                <w:ilvl w:val="0"/>
                <w:numId w:val="33"/>
              </w:numPr>
              <w:shd w:val="clear" w:color="auto" w:fill="FFFFFF"/>
              <w:autoSpaceDE w:val="0"/>
              <w:autoSpaceDN w:val="0"/>
              <w:adjustRightInd w:val="0"/>
              <w:rPr>
                <w:rFonts w:ascii="Arial" w:hAnsi="Arial" w:cs="Arial"/>
                <w:sz w:val="24"/>
                <w:szCs w:val="24"/>
              </w:rPr>
            </w:pPr>
            <w:r w:rsidRPr="00BA0FA8">
              <w:rPr>
                <w:rFonts w:ascii="Arial" w:hAnsi="Arial" w:cs="Arial"/>
                <w:sz w:val="24"/>
                <w:szCs w:val="24"/>
              </w:rPr>
              <w:t xml:space="preserve">In the event of two or more students being tied for a place, the oldest student will be given priority.  If two applicants have the same date of birth, then a lottery will apply with an independent party present.  </w:t>
            </w:r>
          </w:p>
          <w:p w14:paraId="2A8CBF8C" w14:textId="77777777" w:rsidR="00D615EF" w:rsidRPr="00BA0FA8" w:rsidRDefault="00D615EF" w:rsidP="00D22E1A">
            <w:pPr>
              <w:autoSpaceDE w:val="0"/>
              <w:autoSpaceDN w:val="0"/>
              <w:adjustRightInd w:val="0"/>
              <w:rPr>
                <w:rFonts w:ascii="Verdana" w:hAnsi="Verdana"/>
                <w:b/>
                <w:bCs/>
                <w:color w:val="000000"/>
                <w:sz w:val="24"/>
                <w:szCs w:val="24"/>
                <w:lang w:val="en-US"/>
              </w:rPr>
            </w:pPr>
          </w:p>
        </w:tc>
      </w:tr>
    </w:tbl>
    <w:p w14:paraId="5F4A0CBA" w14:textId="77777777" w:rsidR="00677BEB" w:rsidRDefault="00677BEB" w:rsidP="00677BEB">
      <w:pPr>
        <w:pStyle w:val="Heading2"/>
        <w:ind w:left="360"/>
        <w:rPr>
          <w:rFonts w:ascii="Arial" w:eastAsiaTheme="minorEastAsia" w:hAnsi="Arial" w:cs="Arial"/>
          <w:b/>
          <w:color w:val="385623" w:themeColor="accent6" w:themeShade="80"/>
          <w:sz w:val="24"/>
          <w:szCs w:val="24"/>
        </w:rPr>
      </w:pPr>
    </w:p>
    <w:p w14:paraId="5AE65D24" w14:textId="40AF6AAC" w:rsidR="00BC2C03" w:rsidRPr="000101EC" w:rsidRDefault="000101EC" w:rsidP="00677BEB">
      <w:pPr>
        <w:pStyle w:val="Heading2"/>
        <w:numPr>
          <w:ilvl w:val="0"/>
          <w:numId w:val="29"/>
        </w:numPr>
        <w:rPr>
          <w:rFonts w:ascii="Arial" w:eastAsiaTheme="minorEastAsia" w:hAnsi="Arial" w:cs="Arial"/>
          <w:b/>
          <w:color w:val="385623" w:themeColor="accent6" w:themeShade="80"/>
          <w:sz w:val="24"/>
          <w:szCs w:val="24"/>
        </w:rPr>
      </w:pPr>
      <w:r w:rsidRPr="000101EC">
        <w:rPr>
          <w:rFonts w:ascii="Arial" w:eastAsiaTheme="minorEastAsia" w:hAnsi="Arial" w:cs="Arial"/>
          <w:b/>
          <w:color w:val="385623" w:themeColor="accent6" w:themeShade="80"/>
          <w:sz w:val="24"/>
          <w:szCs w:val="24"/>
        </w:rPr>
        <w:t>Enrolment to the autistic class</w:t>
      </w:r>
    </w:p>
    <w:p w14:paraId="15D9C343" w14:textId="77777777" w:rsidR="000101EC" w:rsidRPr="000101EC" w:rsidRDefault="000101EC" w:rsidP="000101EC">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The classes cater for the children of primary school age only – i.e. four years to thirteen years.</w:t>
      </w:r>
    </w:p>
    <w:p w14:paraId="5E24A5D3" w14:textId="77777777" w:rsidR="000101EC" w:rsidRPr="000101EC" w:rsidRDefault="000101EC" w:rsidP="000101EC">
      <w:pPr>
        <w:spacing w:after="0" w:line="240" w:lineRule="auto"/>
        <w:jc w:val="both"/>
        <w:rPr>
          <w:rFonts w:ascii="Arial" w:hAnsi="Arial" w:cs="Arial"/>
          <w:b/>
          <w:sz w:val="24"/>
          <w:szCs w:val="24"/>
          <w:u w:val="single"/>
        </w:rPr>
      </w:pPr>
    </w:p>
    <w:p w14:paraId="6E967D68" w14:textId="70478995" w:rsidR="007F6357" w:rsidRPr="007F6357" w:rsidRDefault="000101EC" w:rsidP="007F6357">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Parents/Guardians must fill in and return the standard school enrolment form. Details as per school’s enrolment/admissions policy.</w:t>
      </w:r>
    </w:p>
    <w:p w14:paraId="27CA9727" w14:textId="77777777" w:rsidR="000101EC" w:rsidRPr="000101EC" w:rsidRDefault="000101EC" w:rsidP="000101EC">
      <w:pPr>
        <w:pStyle w:val="ListParagraph"/>
        <w:spacing w:after="0" w:line="240" w:lineRule="auto"/>
        <w:ind w:left="765"/>
        <w:jc w:val="both"/>
        <w:rPr>
          <w:rFonts w:ascii="Arial" w:hAnsi="Arial" w:cs="Arial"/>
          <w:sz w:val="24"/>
          <w:szCs w:val="24"/>
        </w:rPr>
      </w:pPr>
    </w:p>
    <w:p w14:paraId="221589B6" w14:textId="77777777" w:rsidR="000101EC" w:rsidRPr="000101EC" w:rsidRDefault="000101EC" w:rsidP="000101EC">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 xml:space="preserve">Each child must have a full, current (carried out within the previous two years) </w:t>
      </w:r>
      <w:r w:rsidRPr="000101EC">
        <w:rPr>
          <w:rFonts w:ascii="Arial" w:hAnsi="Arial" w:cs="Arial"/>
          <w:b/>
          <w:sz w:val="24"/>
          <w:szCs w:val="24"/>
        </w:rPr>
        <w:t>Multidisciplinary</w:t>
      </w:r>
      <w:r w:rsidRPr="000101EC">
        <w:rPr>
          <w:rFonts w:ascii="Arial" w:hAnsi="Arial" w:cs="Arial"/>
          <w:sz w:val="24"/>
          <w:szCs w:val="24"/>
        </w:rPr>
        <w:t xml:space="preserve"> </w:t>
      </w:r>
      <w:r w:rsidRPr="000101EC">
        <w:rPr>
          <w:rFonts w:ascii="Arial" w:hAnsi="Arial" w:cs="Arial"/>
          <w:b/>
          <w:sz w:val="24"/>
          <w:szCs w:val="24"/>
        </w:rPr>
        <w:t>Assessment Report</w:t>
      </w:r>
      <w:r w:rsidRPr="000101EC">
        <w:rPr>
          <w:rFonts w:ascii="Arial" w:hAnsi="Arial" w:cs="Arial"/>
          <w:sz w:val="24"/>
          <w:szCs w:val="24"/>
        </w:rPr>
        <w:t xml:space="preserve">, which must specify autism/autistic spectrum disorder. This report must also recommend placement in a mainstream school with special class facility. The typical </w:t>
      </w:r>
      <w:proofErr w:type="spellStart"/>
      <w:r w:rsidRPr="000101EC">
        <w:rPr>
          <w:rFonts w:ascii="Arial" w:hAnsi="Arial" w:cs="Arial"/>
          <w:sz w:val="24"/>
          <w:szCs w:val="24"/>
        </w:rPr>
        <w:t>multi disciplinary</w:t>
      </w:r>
      <w:proofErr w:type="spellEnd"/>
      <w:r w:rsidRPr="000101EC">
        <w:rPr>
          <w:rFonts w:ascii="Arial" w:hAnsi="Arial" w:cs="Arial"/>
          <w:sz w:val="24"/>
          <w:szCs w:val="24"/>
        </w:rPr>
        <w:t xml:space="preserve"> team will consist of a psychologist, occupational therapist and, if necessary, a speech and language therapist. This assessment must be carried out by fully qualified personnel in Ireland.</w:t>
      </w:r>
    </w:p>
    <w:p w14:paraId="2F50DD17" w14:textId="77777777" w:rsidR="000101EC" w:rsidRPr="000101EC" w:rsidRDefault="000101EC" w:rsidP="000101EC">
      <w:pPr>
        <w:pStyle w:val="ListParagraph"/>
        <w:rPr>
          <w:rFonts w:ascii="Arial" w:hAnsi="Arial" w:cs="Arial"/>
          <w:sz w:val="24"/>
          <w:szCs w:val="24"/>
        </w:rPr>
      </w:pPr>
    </w:p>
    <w:p w14:paraId="4C3E8A41" w14:textId="77777777" w:rsidR="000101EC" w:rsidRPr="000101EC" w:rsidRDefault="000101EC" w:rsidP="000101EC">
      <w:pPr>
        <w:pStyle w:val="ListParagraph"/>
        <w:numPr>
          <w:ilvl w:val="0"/>
          <w:numId w:val="37"/>
        </w:numPr>
        <w:spacing w:after="0" w:line="240" w:lineRule="auto"/>
        <w:jc w:val="both"/>
        <w:rPr>
          <w:rFonts w:ascii="Arial" w:hAnsi="Arial" w:cs="Arial"/>
          <w:b/>
          <w:sz w:val="24"/>
          <w:szCs w:val="24"/>
          <w:u w:val="single"/>
        </w:rPr>
      </w:pPr>
      <w:r w:rsidRPr="000101EC">
        <w:rPr>
          <w:rFonts w:ascii="Arial" w:hAnsi="Arial" w:cs="Arial"/>
          <w:b/>
          <w:sz w:val="24"/>
          <w:szCs w:val="24"/>
        </w:rPr>
        <w:t>Where a child is already attending another school, the Board of Management will require an assessment by a relevant professional which recommends that such a transfer would be of benefit to the child and would be in the child’s long term best interests</w:t>
      </w:r>
      <w:r w:rsidRPr="000101EC">
        <w:rPr>
          <w:rFonts w:ascii="Arial" w:hAnsi="Arial" w:cs="Arial"/>
          <w:sz w:val="24"/>
          <w:szCs w:val="24"/>
        </w:rPr>
        <w:t xml:space="preserve">. </w:t>
      </w:r>
      <w:r w:rsidRPr="000101EC">
        <w:rPr>
          <w:rFonts w:ascii="Arial" w:hAnsi="Arial" w:cs="Arial"/>
          <w:b/>
          <w:sz w:val="24"/>
          <w:szCs w:val="24"/>
          <w:u w:val="single"/>
        </w:rPr>
        <w:t>This assessment and report must have been carried out and compiled in the previous three months.</w:t>
      </w:r>
    </w:p>
    <w:p w14:paraId="164AC3B8" w14:textId="77777777" w:rsidR="000101EC" w:rsidRPr="000101EC" w:rsidRDefault="000101EC" w:rsidP="000101EC">
      <w:pPr>
        <w:spacing w:after="0" w:line="240" w:lineRule="auto"/>
        <w:jc w:val="both"/>
        <w:rPr>
          <w:rFonts w:ascii="Arial" w:hAnsi="Arial" w:cs="Arial"/>
          <w:sz w:val="24"/>
          <w:szCs w:val="24"/>
        </w:rPr>
      </w:pPr>
    </w:p>
    <w:p w14:paraId="7A9E2A06" w14:textId="03760062" w:rsidR="000101EC" w:rsidRDefault="000101EC" w:rsidP="00677BEB">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Parents/Guardians of prospective candidates for the class must meet the Principal, the class teacher and any other relevant parties before the child starts school.</w:t>
      </w:r>
    </w:p>
    <w:p w14:paraId="5C1B33C3" w14:textId="77777777" w:rsidR="007F6357" w:rsidRPr="007F6357" w:rsidRDefault="007F6357" w:rsidP="007F6357">
      <w:pPr>
        <w:pStyle w:val="ListParagraph"/>
        <w:rPr>
          <w:rFonts w:ascii="Arial" w:hAnsi="Arial" w:cs="Arial"/>
          <w:sz w:val="24"/>
          <w:szCs w:val="24"/>
        </w:rPr>
      </w:pPr>
    </w:p>
    <w:p w14:paraId="60F96EC4" w14:textId="036A415E" w:rsidR="007F6357" w:rsidRPr="00DA4599" w:rsidRDefault="007F6357" w:rsidP="00DA4599">
      <w:pPr>
        <w:pStyle w:val="ListParagraph"/>
        <w:numPr>
          <w:ilvl w:val="0"/>
          <w:numId w:val="33"/>
        </w:numPr>
        <w:jc w:val="both"/>
        <w:rPr>
          <w:rFonts w:ascii="Arial" w:eastAsiaTheme="minorEastAsia" w:hAnsi="Arial" w:cs="Arial"/>
        </w:rPr>
      </w:pPr>
      <w:r>
        <w:rPr>
          <w:rFonts w:ascii="Arial" w:hAnsi="Arial" w:cs="Arial"/>
          <w:sz w:val="24"/>
          <w:szCs w:val="24"/>
        </w:rPr>
        <w:t>When oversu</w:t>
      </w:r>
      <w:r w:rsidR="00FF0224">
        <w:rPr>
          <w:rFonts w:ascii="Arial" w:hAnsi="Arial" w:cs="Arial"/>
          <w:sz w:val="24"/>
          <w:szCs w:val="24"/>
        </w:rPr>
        <w:t>bscribed in the Autistic class</w:t>
      </w:r>
      <w:r w:rsidR="00DA4599">
        <w:rPr>
          <w:rFonts w:ascii="Arial" w:hAnsi="Arial" w:cs="Arial"/>
          <w:sz w:val="24"/>
          <w:szCs w:val="24"/>
        </w:rPr>
        <w:t xml:space="preserve"> (after 1.and 2. Above </w:t>
      </w:r>
      <w:proofErr w:type="spellStart"/>
      <w:r w:rsidR="00DA4599">
        <w:rPr>
          <w:rFonts w:ascii="Arial" w:hAnsi="Arial" w:cs="Arial"/>
          <w:sz w:val="24"/>
          <w:szCs w:val="24"/>
        </w:rPr>
        <w:t>ie</w:t>
      </w:r>
      <w:proofErr w:type="spellEnd"/>
      <w:r w:rsidR="00DA4599">
        <w:rPr>
          <w:rFonts w:ascii="Arial" w:hAnsi="Arial" w:cs="Arial"/>
          <w:sz w:val="24"/>
          <w:szCs w:val="24"/>
        </w:rPr>
        <w:t xml:space="preserve"> </w:t>
      </w:r>
      <w:r w:rsidR="00DA4599">
        <w:rPr>
          <w:rFonts w:ascii="Arial" w:eastAsiaTheme="minorEastAsia" w:hAnsi="Arial" w:cs="Arial"/>
        </w:rPr>
        <w:t>s</w:t>
      </w:r>
      <w:r w:rsidR="00DA4599" w:rsidRPr="00677BEB">
        <w:rPr>
          <w:rFonts w:ascii="Arial" w:eastAsiaTheme="minorEastAsia" w:hAnsi="Arial" w:cs="Arial"/>
        </w:rPr>
        <w:t xml:space="preserve">iblings and stepsiblings of children already enrolled in the school and/or children resident in Naul parish </w:t>
      </w:r>
      <w:r w:rsidR="00DA4599">
        <w:rPr>
          <w:rFonts w:ascii="Arial" w:eastAsiaTheme="minorEastAsia" w:hAnsi="Arial" w:cs="Arial"/>
        </w:rPr>
        <w:t xml:space="preserve">and </w:t>
      </w:r>
      <w:r w:rsidR="00DA4599" w:rsidRPr="00DA4599">
        <w:rPr>
          <w:rFonts w:ascii="Arial" w:eastAsiaTheme="minorEastAsia" w:hAnsi="Arial" w:cs="Arial"/>
        </w:rPr>
        <w:t>Children of staff)</w:t>
      </w:r>
      <w:r w:rsidR="00DA4599" w:rsidRPr="00DA4599">
        <w:rPr>
          <w:rFonts w:ascii="Arial" w:hAnsi="Arial" w:cs="Arial"/>
          <w:sz w:val="24"/>
          <w:szCs w:val="24"/>
        </w:rPr>
        <w:t xml:space="preserve"> </w:t>
      </w:r>
      <w:r w:rsidR="00FF0224" w:rsidRPr="00DA4599">
        <w:rPr>
          <w:rFonts w:ascii="Arial" w:hAnsi="Arial" w:cs="Arial"/>
          <w:sz w:val="24"/>
          <w:szCs w:val="24"/>
        </w:rPr>
        <w:t>we will follow a lottery system rather than</w:t>
      </w:r>
      <w:r w:rsidR="00DA4599">
        <w:rPr>
          <w:rFonts w:ascii="Arial" w:hAnsi="Arial" w:cs="Arial"/>
          <w:sz w:val="24"/>
          <w:szCs w:val="24"/>
        </w:rPr>
        <w:t xml:space="preserve"> go by</w:t>
      </w:r>
      <w:r w:rsidR="00FF0224" w:rsidRPr="00DA4599">
        <w:rPr>
          <w:rFonts w:ascii="Arial" w:hAnsi="Arial" w:cs="Arial"/>
          <w:sz w:val="24"/>
          <w:szCs w:val="24"/>
        </w:rPr>
        <w:t xml:space="preserve"> age.</w:t>
      </w:r>
      <w:r w:rsidR="00DA4599" w:rsidRPr="00DA4599">
        <w:rPr>
          <w:rFonts w:ascii="Arial" w:hAnsi="Arial" w:cs="Arial"/>
          <w:sz w:val="24"/>
          <w:szCs w:val="24"/>
        </w:rPr>
        <w:t xml:space="preserve"> This will be overseen by a garda.</w:t>
      </w:r>
    </w:p>
    <w:p w14:paraId="20BF2C21" w14:textId="77777777" w:rsidR="000101EC" w:rsidRPr="000101EC" w:rsidRDefault="000101EC" w:rsidP="000101EC">
      <w:pPr>
        <w:pStyle w:val="ListParagraph"/>
        <w:rPr>
          <w:rFonts w:ascii="Arial" w:hAnsi="Arial" w:cs="Arial"/>
          <w:sz w:val="24"/>
          <w:szCs w:val="24"/>
        </w:rPr>
      </w:pPr>
    </w:p>
    <w:p w14:paraId="610CC2E1" w14:textId="19BF3FE6" w:rsidR="000101EC" w:rsidRPr="000101EC" w:rsidRDefault="000101EC" w:rsidP="000101EC">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 xml:space="preserve">The admissions team or member thereof </w:t>
      </w:r>
      <w:r w:rsidR="007F6357">
        <w:rPr>
          <w:rFonts w:ascii="Arial" w:hAnsi="Arial" w:cs="Arial"/>
          <w:sz w:val="24"/>
          <w:szCs w:val="24"/>
        </w:rPr>
        <w:t>may</w:t>
      </w:r>
      <w:r w:rsidRPr="000101EC">
        <w:rPr>
          <w:rFonts w:ascii="Arial" w:hAnsi="Arial" w:cs="Arial"/>
          <w:sz w:val="24"/>
          <w:szCs w:val="24"/>
        </w:rPr>
        <w:t xml:space="preserve"> visit and observe the child at home or in his/her educational placement prior to admission. The admissions teams will normally consist of the Principal, </w:t>
      </w:r>
      <w:r w:rsidR="00BA0FA8">
        <w:rPr>
          <w:rFonts w:ascii="Arial" w:hAnsi="Arial" w:cs="Arial"/>
          <w:sz w:val="24"/>
          <w:szCs w:val="24"/>
        </w:rPr>
        <w:t>D</w:t>
      </w:r>
      <w:r w:rsidRPr="000101EC">
        <w:rPr>
          <w:rFonts w:ascii="Arial" w:hAnsi="Arial" w:cs="Arial"/>
          <w:sz w:val="24"/>
          <w:szCs w:val="24"/>
        </w:rPr>
        <w:t>eputy</w:t>
      </w:r>
      <w:r w:rsidR="00BA0FA8">
        <w:rPr>
          <w:rFonts w:ascii="Arial" w:hAnsi="Arial" w:cs="Arial"/>
          <w:sz w:val="24"/>
          <w:szCs w:val="24"/>
        </w:rPr>
        <w:t xml:space="preserve"> Principal</w:t>
      </w:r>
      <w:r w:rsidRPr="000101EC">
        <w:rPr>
          <w:rFonts w:ascii="Arial" w:hAnsi="Arial" w:cs="Arial"/>
          <w:sz w:val="24"/>
          <w:szCs w:val="24"/>
        </w:rPr>
        <w:t xml:space="preserve"> and </w:t>
      </w:r>
      <w:r w:rsidR="00BA0FA8">
        <w:rPr>
          <w:rFonts w:ascii="Arial" w:hAnsi="Arial" w:cs="Arial"/>
          <w:sz w:val="24"/>
          <w:szCs w:val="24"/>
        </w:rPr>
        <w:t>S</w:t>
      </w:r>
      <w:r w:rsidRPr="000101EC">
        <w:rPr>
          <w:rFonts w:ascii="Arial" w:hAnsi="Arial" w:cs="Arial"/>
          <w:sz w:val="24"/>
          <w:szCs w:val="24"/>
        </w:rPr>
        <w:t xml:space="preserve">pecial </w:t>
      </w:r>
      <w:r w:rsidR="00BA0FA8">
        <w:rPr>
          <w:rFonts w:ascii="Arial" w:hAnsi="Arial" w:cs="Arial"/>
          <w:sz w:val="24"/>
          <w:szCs w:val="24"/>
        </w:rPr>
        <w:t>C</w:t>
      </w:r>
      <w:r w:rsidRPr="000101EC">
        <w:rPr>
          <w:rFonts w:ascii="Arial" w:hAnsi="Arial" w:cs="Arial"/>
          <w:sz w:val="24"/>
          <w:szCs w:val="24"/>
        </w:rPr>
        <w:t xml:space="preserve">lass </w:t>
      </w:r>
      <w:r w:rsidR="00BA0FA8">
        <w:rPr>
          <w:rFonts w:ascii="Arial" w:hAnsi="Arial" w:cs="Arial"/>
          <w:sz w:val="24"/>
          <w:szCs w:val="24"/>
        </w:rPr>
        <w:t>T</w:t>
      </w:r>
      <w:r w:rsidRPr="000101EC">
        <w:rPr>
          <w:rFonts w:ascii="Arial" w:hAnsi="Arial" w:cs="Arial"/>
          <w:sz w:val="24"/>
          <w:szCs w:val="24"/>
        </w:rPr>
        <w:t>eacher.</w:t>
      </w:r>
    </w:p>
    <w:p w14:paraId="419D2A39" w14:textId="77777777" w:rsidR="000101EC" w:rsidRPr="000101EC" w:rsidRDefault="000101EC" w:rsidP="000101EC">
      <w:pPr>
        <w:spacing w:after="0" w:line="240" w:lineRule="auto"/>
        <w:jc w:val="both"/>
        <w:rPr>
          <w:rFonts w:ascii="Arial" w:hAnsi="Arial" w:cs="Arial"/>
          <w:sz w:val="24"/>
          <w:szCs w:val="24"/>
        </w:rPr>
      </w:pPr>
    </w:p>
    <w:p w14:paraId="4569A98B" w14:textId="56541A96" w:rsidR="000101EC" w:rsidRPr="000101EC" w:rsidRDefault="000101EC" w:rsidP="000101EC">
      <w:pPr>
        <w:pStyle w:val="ListParagraph"/>
        <w:numPr>
          <w:ilvl w:val="0"/>
          <w:numId w:val="38"/>
        </w:numPr>
        <w:spacing w:after="0" w:line="240" w:lineRule="auto"/>
        <w:jc w:val="both"/>
        <w:rPr>
          <w:rFonts w:ascii="Arial" w:hAnsi="Arial" w:cs="Arial"/>
          <w:b/>
          <w:sz w:val="24"/>
          <w:szCs w:val="24"/>
        </w:rPr>
      </w:pPr>
      <w:r w:rsidRPr="000101EC">
        <w:rPr>
          <w:rFonts w:ascii="Arial" w:hAnsi="Arial" w:cs="Arial"/>
          <w:sz w:val="24"/>
          <w:szCs w:val="24"/>
        </w:rPr>
        <w:t xml:space="preserve">The Board of Management reserves the right to provisionally enrol a child for </w:t>
      </w:r>
      <w:proofErr w:type="gramStart"/>
      <w:r w:rsidRPr="000101EC">
        <w:rPr>
          <w:rFonts w:ascii="Arial" w:hAnsi="Arial" w:cs="Arial"/>
          <w:sz w:val="24"/>
          <w:szCs w:val="24"/>
        </w:rPr>
        <w:t>a period of time</w:t>
      </w:r>
      <w:proofErr w:type="gramEnd"/>
      <w:r w:rsidRPr="000101EC">
        <w:rPr>
          <w:rFonts w:ascii="Arial" w:hAnsi="Arial" w:cs="Arial"/>
          <w:sz w:val="24"/>
          <w:szCs w:val="24"/>
        </w:rPr>
        <w:t xml:space="preserve"> in order fully to assess the child’s needs prior to full enrolment. The Board then reserves the right to defer or refuse enrolment if it believes the child’s needs cannot be properly met in this school. </w:t>
      </w:r>
      <w:r w:rsidRPr="000101EC">
        <w:rPr>
          <w:rFonts w:ascii="Arial" w:hAnsi="Arial" w:cs="Arial"/>
          <w:b/>
          <w:sz w:val="24"/>
          <w:szCs w:val="24"/>
        </w:rPr>
        <w:t>Ideally, as this is a mainstream school the child should be toilet trained. Failing this, there should be evidence that there is a plan in place to ensure the child is undergoing toilet training prior to commencing placement.</w:t>
      </w:r>
    </w:p>
    <w:p w14:paraId="79A1A80F" w14:textId="64C7E95F" w:rsidR="000101EC" w:rsidRPr="000101EC" w:rsidRDefault="00677BEB" w:rsidP="000101EC">
      <w:pPr>
        <w:pStyle w:val="ListParagraph"/>
        <w:numPr>
          <w:ilvl w:val="0"/>
          <w:numId w:val="38"/>
        </w:numPr>
        <w:spacing w:after="0" w:line="240" w:lineRule="auto"/>
        <w:jc w:val="both"/>
        <w:rPr>
          <w:rFonts w:ascii="Arial" w:hAnsi="Arial" w:cs="Arial"/>
          <w:b/>
          <w:sz w:val="24"/>
          <w:szCs w:val="24"/>
        </w:rPr>
      </w:pPr>
      <w:r>
        <w:rPr>
          <w:rFonts w:ascii="Arial" w:hAnsi="Arial" w:cs="Arial"/>
          <w:b/>
          <w:sz w:val="24"/>
          <w:szCs w:val="24"/>
        </w:rPr>
        <w:t xml:space="preserve"> </w:t>
      </w:r>
      <w:r w:rsidRPr="00677BEB">
        <w:rPr>
          <w:rFonts w:ascii="Arial" w:hAnsi="Arial" w:cs="Arial"/>
          <w:b/>
          <w:sz w:val="24"/>
          <w:szCs w:val="24"/>
        </w:rPr>
        <w:t xml:space="preserve">The Board of Management reserves the right to refuse enrolment if they believe the school </w:t>
      </w:r>
      <w:r w:rsidR="000101EC" w:rsidRPr="000101EC">
        <w:rPr>
          <w:rFonts w:ascii="Arial" w:hAnsi="Arial" w:cs="Arial"/>
          <w:b/>
          <w:sz w:val="24"/>
          <w:szCs w:val="24"/>
        </w:rPr>
        <w:t>cannot meet the needs of a particular child. This decision is open to appeal, by Parents/Guardians under section 29 of the Education Act 1998.</w:t>
      </w:r>
    </w:p>
    <w:p w14:paraId="49B9366B" w14:textId="77777777" w:rsidR="000101EC" w:rsidRPr="000101EC" w:rsidRDefault="000101EC" w:rsidP="000101EC">
      <w:pPr>
        <w:spacing w:after="0" w:line="240" w:lineRule="auto"/>
        <w:jc w:val="both"/>
        <w:rPr>
          <w:rFonts w:ascii="Arial" w:hAnsi="Arial" w:cs="Arial"/>
          <w:b/>
          <w:sz w:val="24"/>
          <w:szCs w:val="24"/>
        </w:rPr>
      </w:pPr>
    </w:p>
    <w:p w14:paraId="61698128" w14:textId="77777777" w:rsidR="000101EC" w:rsidRDefault="000101EC" w:rsidP="000101EC">
      <w:pPr>
        <w:pStyle w:val="ListParagraph"/>
        <w:numPr>
          <w:ilvl w:val="0"/>
          <w:numId w:val="37"/>
        </w:numPr>
        <w:spacing w:after="0" w:line="240" w:lineRule="auto"/>
        <w:jc w:val="both"/>
        <w:rPr>
          <w:rFonts w:ascii="Times New Roman" w:hAnsi="Times New Roman" w:cs="Times New Roman"/>
          <w:sz w:val="24"/>
          <w:szCs w:val="24"/>
        </w:rPr>
      </w:pPr>
      <w:r w:rsidRPr="000101EC">
        <w:rPr>
          <w:rFonts w:ascii="Arial" w:hAnsi="Arial" w:cs="Arial"/>
          <w:sz w:val="24"/>
          <w:szCs w:val="24"/>
        </w:rPr>
        <w:t>All placements are subject to review at the request of the parents and/or the school. The review will include input from the Parents/Guardians, relevant professionals and the school. Following the review a recommendation may be made that the child needs may be better catered for in a different educational setting</w:t>
      </w:r>
      <w:r>
        <w:rPr>
          <w:rFonts w:ascii="Times New Roman" w:hAnsi="Times New Roman" w:cs="Times New Roman"/>
          <w:sz w:val="24"/>
          <w:szCs w:val="24"/>
        </w:rPr>
        <w:t>.</w:t>
      </w:r>
    </w:p>
    <w:p w14:paraId="278CD704" w14:textId="77777777" w:rsidR="000101EC" w:rsidRPr="004E074A" w:rsidRDefault="000101EC" w:rsidP="000101EC">
      <w:pPr>
        <w:pStyle w:val="ListParagraph"/>
        <w:spacing w:after="0" w:line="240" w:lineRule="auto"/>
        <w:ind w:left="765"/>
        <w:jc w:val="both"/>
        <w:rPr>
          <w:rFonts w:ascii="Times New Roman" w:hAnsi="Times New Roman" w:cs="Times New Roman"/>
          <w:sz w:val="24"/>
          <w:szCs w:val="24"/>
        </w:rPr>
      </w:pPr>
    </w:p>
    <w:p w14:paraId="6121751D" w14:textId="77777777" w:rsidR="000101EC" w:rsidRPr="000101EC" w:rsidRDefault="000101EC" w:rsidP="000101EC">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When a pupil has been offered a placement in the school this will be referred to the local SENO for approval.</w:t>
      </w:r>
    </w:p>
    <w:p w14:paraId="5B96D05F" w14:textId="77777777" w:rsidR="000101EC" w:rsidRPr="000101EC" w:rsidRDefault="000101EC" w:rsidP="000101EC">
      <w:pPr>
        <w:spacing w:after="0" w:line="240" w:lineRule="auto"/>
        <w:ind w:left="405"/>
        <w:jc w:val="both"/>
        <w:rPr>
          <w:rFonts w:ascii="Arial" w:hAnsi="Arial" w:cs="Arial"/>
          <w:sz w:val="24"/>
          <w:szCs w:val="24"/>
        </w:rPr>
      </w:pPr>
    </w:p>
    <w:p w14:paraId="43C4A97F" w14:textId="77777777" w:rsidR="000101EC" w:rsidRPr="000101EC" w:rsidRDefault="000101EC" w:rsidP="000101EC">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In line with the school’s code of conduct, the Board may decide to suspend or expel a child. This decision is open to appeal, by Parents/Guardians under section 29, of the Education Act 1998.</w:t>
      </w:r>
    </w:p>
    <w:p w14:paraId="6AA756EF" w14:textId="77777777" w:rsidR="000101EC" w:rsidRPr="000101EC" w:rsidRDefault="000101EC" w:rsidP="000101EC">
      <w:pPr>
        <w:spacing w:after="0" w:line="240" w:lineRule="auto"/>
        <w:jc w:val="both"/>
        <w:rPr>
          <w:rFonts w:ascii="Arial" w:hAnsi="Arial" w:cs="Arial"/>
          <w:sz w:val="24"/>
          <w:szCs w:val="24"/>
        </w:rPr>
      </w:pPr>
    </w:p>
    <w:p w14:paraId="30BEFAF2" w14:textId="77777777" w:rsidR="000101EC" w:rsidRPr="000101EC" w:rsidRDefault="000101EC" w:rsidP="000101EC">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The Board of Management policy states that in present circumstances the school will accommodate two classes for the children with autism with capacity for twelve children. The Department of Education and Science states that the ratio for each class is a maximum six pupils to one teacher.</w:t>
      </w:r>
    </w:p>
    <w:p w14:paraId="29ADF3E0" w14:textId="77777777" w:rsidR="000101EC" w:rsidRPr="000101EC" w:rsidRDefault="000101EC" w:rsidP="000101EC">
      <w:pPr>
        <w:spacing w:after="0" w:line="240" w:lineRule="auto"/>
        <w:jc w:val="both"/>
        <w:rPr>
          <w:rFonts w:ascii="Arial" w:hAnsi="Arial" w:cs="Arial"/>
          <w:sz w:val="24"/>
          <w:szCs w:val="24"/>
        </w:rPr>
      </w:pPr>
    </w:p>
    <w:p w14:paraId="1171A9AD" w14:textId="77777777" w:rsidR="000101EC" w:rsidRPr="000101EC" w:rsidRDefault="000101EC" w:rsidP="000101EC">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When an applicant is successful for entry into the ASD unit, the principal will make an application on behalf of this pupil for school transport, to the local Special Educational Needs Organiser, provided that this is required by and agreed with parents.</w:t>
      </w:r>
    </w:p>
    <w:p w14:paraId="50870865" w14:textId="77777777" w:rsidR="000101EC" w:rsidRPr="000101EC" w:rsidRDefault="000101EC" w:rsidP="000101EC">
      <w:pPr>
        <w:spacing w:after="0" w:line="240" w:lineRule="auto"/>
        <w:jc w:val="both"/>
        <w:rPr>
          <w:rFonts w:ascii="Arial" w:hAnsi="Arial" w:cs="Arial"/>
          <w:sz w:val="24"/>
          <w:szCs w:val="24"/>
        </w:rPr>
      </w:pPr>
    </w:p>
    <w:p w14:paraId="6759ED85" w14:textId="249C14EA" w:rsidR="000101EC" w:rsidRDefault="000101EC" w:rsidP="000101EC">
      <w:pPr>
        <w:pStyle w:val="ListParagraph"/>
        <w:numPr>
          <w:ilvl w:val="0"/>
          <w:numId w:val="37"/>
        </w:numPr>
        <w:spacing w:after="0" w:line="240" w:lineRule="auto"/>
        <w:jc w:val="both"/>
        <w:rPr>
          <w:rFonts w:ascii="Arial" w:hAnsi="Arial" w:cs="Arial"/>
          <w:sz w:val="24"/>
          <w:szCs w:val="24"/>
        </w:rPr>
      </w:pPr>
      <w:r w:rsidRPr="000101EC">
        <w:rPr>
          <w:rFonts w:ascii="Arial" w:hAnsi="Arial" w:cs="Arial"/>
          <w:sz w:val="24"/>
          <w:szCs w:val="24"/>
        </w:rPr>
        <w:t>Under the Education Act, 1998 the school enrolment/admissions policy is subject to any directions which may be issued from time to time by the Minister of Education.</w:t>
      </w:r>
    </w:p>
    <w:p w14:paraId="7973BC9C" w14:textId="77777777" w:rsidR="00677BEB" w:rsidRPr="00677BEB" w:rsidRDefault="00677BEB" w:rsidP="00677BEB">
      <w:pPr>
        <w:pStyle w:val="ListParagraph"/>
        <w:rPr>
          <w:rFonts w:ascii="Arial" w:hAnsi="Arial" w:cs="Arial"/>
          <w:sz w:val="24"/>
          <w:szCs w:val="24"/>
        </w:rPr>
      </w:pPr>
    </w:p>
    <w:p w14:paraId="480C18E2" w14:textId="77777777" w:rsidR="00677BEB" w:rsidRPr="00103809" w:rsidRDefault="00677BEB" w:rsidP="00677BEB">
      <w:pPr>
        <w:pStyle w:val="Heading2"/>
        <w:numPr>
          <w:ilvl w:val="0"/>
          <w:numId w:val="29"/>
        </w:numPr>
        <w:jc w:val="both"/>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considered or </w:t>
      </w:r>
      <w:proofErr w:type="gramStart"/>
      <w:r w:rsidRPr="00103809">
        <w:rPr>
          <w:rFonts w:ascii="Arial" w:eastAsiaTheme="minorEastAsia" w:hAnsi="Arial" w:cs="Arial"/>
          <w:b/>
          <w:color w:val="385623" w:themeColor="accent6" w:themeShade="80"/>
          <w:sz w:val="24"/>
          <w:szCs w:val="24"/>
        </w:rPr>
        <w:t>taken into account</w:t>
      </w:r>
      <w:proofErr w:type="gramEnd"/>
    </w:p>
    <w:p w14:paraId="3E323388" w14:textId="4E9E6098" w:rsidR="00677BEB" w:rsidRDefault="00677BEB" w:rsidP="00677BEB">
      <w:pPr>
        <w:pStyle w:val="ListParagraph"/>
        <w:autoSpaceDE w:val="0"/>
        <w:autoSpaceDN w:val="0"/>
        <w:adjustRightInd w:val="0"/>
        <w:ind w:left="360"/>
        <w:jc w:val="both"/>
        <w:rPr>
          <w:rFonts w:ascii="Arial" w:eastAsiaTheme="minorEastAsia" w:hAnsi="Arial" w:cs="Arial"/>
        </w:rPr>
      </w:pPr>
      <w:r w:rsidRPr="00677BEB">
        <w:rPr>
          <w:rFonts w:ascii="Arial" w:eastAsiaTheme="minorEastAsia" w:hAnsi="Arial" w:cs="Arial"/>
        </w:rPr>
        <w:t>In accordance with section 62(7) (e) of the Education Act, the school will not consider or take into account any of the following in deciding on applications for admission or when placing a student on a waiting list for admission to the school:</w:t>
      </w:r>
    </w:p>
    <w:p w14:paraId="2CEC7E23" w14:textId="5AF9A82E" w:rsidR="00C8482D" w:rsidRPr="00C8482D" w:rsidRDefault="00C8482D" w:rsidP="00C8482D">
      <w:pPr>
        <w:pStyle w:val="ListParagraph"/>
        <w:numPr>
          <w:ilvl w:val="0"/>
          <w:numId w:val="41"/>
        </w:numPr>
        <w:autoSpaceDE w:val="0"/>
        <w:autoSpaceDN w:val="0"/>
        <w:adjustRightInd w:val="0"/>
        <w:jc w:val="both"/>
        <w:rPr>
          <w:rFonts w:ascii="Arial" w:eastAsiaTheme="minorEastAsia" w:hAnsi="Arial" w:cs="Arial"/>
        </w:rPr>
      </w:pPr>
      <w:r w:rsidRPr="00C8482D">
        <w:rPr>
          <w:rFonts w:ascii="Arial" w:eastAsiaTheme="minorEastAsia" w:hAnsi="Arial" w:cs="Arial"/>
        </w:rPr>
        <w:lastRenderedPageBreak/>
        <w:t xml:space="preserve">a student’s prior attendance at a pre-school or pre-school service, including </w:t>
      </w:r>
      <w:proofErr w:type="spellStart"/>
      <w:r w:rsidRPr="00C8482D">
        <w:rPr>
          <w:rFonts w:ascii="Arial" w:eastAsiaTheme="minorEastAsia" w:hAnsi="Arial" w:cs="Arial"/>
        </w:rPr>
        <w:t>naíonraí</w:t>
      </w:r>
      <w:proofErr w:type="spellEnd"/>
    </w:p>
    <w:p w14:paraId="77E211A2" w14:textId="0FE1A821" w:rsidR="00C8482D" w:rsidRDefault="00C8482D" w:rsidP="00C8482D">
      <w:pPr>
        <w:numPr>
          <w:ilvl w:val="0"/>
          <w:numId w:val="41"/>
        </w:numPr>
        <w:autoSpaceDE w:val="0"/>
        <w:autoSpaceDN w:val="0"/>
        <w:adjustRightInd w:val="0"/>
        <w:contextualSpacing/>
        <w:rPr>
          <w:rFonts w:ascii="Arial" w:eastAsiaTheme="minorEastAsia" w:hAnsi="Arial" w:cs="Arial"/>
        </w:rPr>
      </w:pPr>
      <w:r w:rsidRPr="00C8482D">
        <w:rPr>
          <w:rFonts w:ascii="Arial" w:eastAsiaTheme="minorEastAsia" w:hAnsi="Arial" w:cs="Arial"/>
        </w:rPr>
        <w:t xml:space="preserve">the payment of fees or contributions (howsoever described) to the </w:t>
      </w:r>
      <w:proofErr w:type="gramStart"/>
      <w:r w:rsidRPr="00C8482D">
        <w:rPr>
          <w:rFonts w:ascii="Arial" w:eastAsiaTheme="minorEastAsia" w:hAnsi="Arial" w:cs="Arial"/>
        </w:rPr>
        <w:t>school;</w:t>
      </w:r>
      <w:proofErr w:type="gramEnd"/>
      <w:r w:rsidRPr="00C8482D">
        <w:rPr>
          <w:rFonts w:ascii="Arial" w:eastAsiaTheme="minorEastAsia" w:hAnsi="Arial" w:cs="Arial"/>
        </w:rPr>
        <w:t xml:space="preserve"> </w:t>
      </w:r>
    </w:p>
    <w:p w14:paraId="5EFBAF56" w14:textId="77777777" w:rsidR="00023C85" w:rsidRPr="00C8482D" w:rsidRDefault="00023C85" w:rsidP="00023C85">
      <w:pPr>
        <w:autoSpaceDE w:val="0"/>
        <w:autoSpaceDN w:val="0"/>
        <w:adjustRightInd w:val="0"/>
        <w:ind w:left="720"/>
        <w:contextualSpacing/>
        <w:rPr>
          <w:rFonts w:ascii="Arial" w:eastAsiaTheme="minorEastAsia" w:hAnsi="Arial" w:cs="Arial"/>
        </w:rPr>
      </w:pPr>
    </w:p>
    <w:p w14:paraId="36B5CF64" w14:textId="78825CAB" w:rsidR="00C8482D" w:rsidRDefault="00C8482D" w:rsidP="00C8482D">
      <w:pPr>
        <w:numPr>
          <w:ilvl w:val="0"/>
          <w:numId w:val="41"/>
        </w:numPr>
        <w:autoSpaceDE w:val="0"/>
        <w:autoSpaceDN w:val="0"/>
        <w:adjustRightInd w:val="0"/>
        <w:contextualSpacing/>
        <w:rPr>
          <w:rFonts w:ascii="Arial" w:eastAsiaTheme="minorEastAsia" w:hAnsi="Arial" w:cs="Arial"/>
        </w:rPr>
      </w:pPr>
      <w:r w:rsidRPr="00C8482D">
        <w:rPr>
          <w:rFonts w:ascii="Arial" w:eastAsiaTheme="minorEastAsia" w:hAnsi="Arial" w:cs="Arial"/>
        </w:rPr>
        <w:t>a student’s academic ability, skills or aptitude; other than in relation to our special class insofar as it is necessary to have ASD</w:t>
      </w:r>
    </w:p>
    <w:p w14:paraId="3C29F193" w14:textId="77777777" w:rsidR="00023C85" w:rsidRDefault="00023C85" w:rsidP="00023C85">
      <w:pPr>
        <w:autoSpaceDE w:val="0"/>
        <w:autoSpaceDN w:val="0"/>
        <w:adjustRightInd w:val="0"/>
        <w:ind w:left="360"/>
        <w:contextualSpacing/>
        <w:rPr>
          <w:rFonts w:ascii="Arial" w:eastAsiaTheme="minorEastAsia" w:hAnsi="Arial" w:cs="Arial"/>
        </w:rPr>
      </w:pPr>
    </w:p>
    <w:p w14:paraId="31C4D69A" w14:textId="77777777" w:rsidR="00C8482D" w:rsidRPr="00023C85" w:rsidRDefault="00C8482D" w:rsidP="00C8482D">
      <w:pPr>
        <w:numPr>
          <w:ilvl w:val="0"/>
          <w:numId w:val="41"/>
        </w:numPr>
        <w:autoSpaceDE w:val="0"/>
        <w:autoSpaceDN w:val="0"/>
        <w:adjustRightInd w:val="0"/>
        <w:contextualSpacing/>
        <w:rPr>
          <w:rFonts w:ascii="Arial" w:eastAsiaTheme="minorEastAsia" w:hAnsi="Arial" w:cs="Arial"/>
        </w:rPr>
      </w:pPr>
      <w:r w:rsidRPr="00023C85">
        <w:rPr>
          <w:rFonts w:ascii="Arial" w:eastAsiaTheme="minorEastAsia" w:hAnsi="Arial" w:cs="Arial"/>
        </w:rPr>
        <w:t xml:space="preserve">the occupation, financial status, academic ability, skills or aptitude of a student’s </w:t>
      </w:r>
      <w:proofErr w:type="gramStart"/>
      <w:r w:rsidRPr="00023C85">
        <w:rPr>
          <w:rFonts w:ascii="Arial" w:eastAsiaTheme="minorEastAsia" w:hAnsi="Arial" w:cs="Arial"/>
        </w:rPr>
        <w:t>parents;</w:t>
      </w:r>
      <w:proofErr w:type="gramEnd"/>
    </w:p>
    <w:p w14:paraId="6769A317" w14:textId="77777777" w:rsidR="00C8482D" w:rsidRPr="00023C85" w:rsidRDefault="00C8482D" w:rsidP="00C8482D">
      <w:pPr>
        <w:autoSpaceDE w:val="0"/>
        <w:autoSpaceDN w:val="0"/>
        <w:adjustRightInd w:val="0"/>
        <w:ind w:left="720"/>
        <w:contextualSpacing/>
        <w:rPr>
          <w:rFonts w:ascii="Arial" w:eastAsiaTheme="minorEastAsia" w:hAnsi="Arial" w:cs="Arial"/>
        </w:rPr>
      </w:pPr>
    </w:p>
    <w:p w14:paraId="2BAED760" w14:textId="4C948DC0" w:rsidR="00C8482D" w:rsidRPr="00023C85" w:rsidRDefault="00C8482D" w:rsidP="00C8482D">
      <w:pPr>
        <w:numPr>
          <w:ilvl w:val="0"/>
          <w:numId w:val="41"/>
        </w:numPr>
        <w:autoSpaceDE w:val="0"/>
        <w:autoSpaceDN w:val="0"/>
        <w:adjustRightInd w:val="0"/>
        <w:contextualSpacing/>
        <w:rPr>
          <w:rFonts w:ascii="Arial" w:eastAsiaTheme="minorEastAsia" w:hAnsi="Arial" w:cs="Arial"/>
        </w:rPr>
      </w:pPr>
      <w:r w:rsidRPr="00023C85">
        <w:rPr>
          <w:rFonts w:ascii="Arial" w:eastAsiaTheme="minorEastAsia" w:hAnsi="Arial" w:cs="Arial"/>
        </w:rPr>
        <w:t xml:space="preserve">a requirement that a student, or his or her parents, attend an interview, open day or other </w:t>
      </w:r>
      <w:proofErr w:type="gramStart"/>
      <w:r w:rsidRPr="00023C85">
        <w:rPr>
          <w:rFonts w:ascii="Arial" w:eastAsiaTheme="minorEastAsia" w:hAnsi="Arial" w:cs="Arial"/>
        </w:rPr>
        <w:t>meeting</w:t>
      </w:r>
      <w:proofErr w:type="gramEnd"/>
      <w:r w:rsidRPr="00023C85">
        <w:rPr>
          <w:rFonts w:ascii="Arial" w:eastAsiaTheme="minorEastAsia" w:hAnsi="Arial" w:cs="Arial"/>
        </w:rPr>
        <w:t xml:space="preserve"> as a condition of admission; </w:t>
      </w:r>
    </w:p>
    <w:p w14:paraId="6D894701" w14:textId="77777777" w:rsidR="00C8482D" w:rsidRPr="00023C85" w:rsidRDefault="00C8482D" w:rsidP="00C8482D">
      <w:pPr>
        <w:ind w:left="720"/>
        <w:contextualSpacing/>
        <w:rPr>
          <w:rFonts w:ascii="Arial" w:eastAsiaTheme="minorEastAsia" w:hAnsi="Arial" w:cs="Arial"/>
        </w:rPr>
      </w:pPr>
    </w:p>
    <w:p w14:paraId="4675D5FE" w14:textId="1779FD7F" w:rsidR="00C8482D" w:rsidRPr="00023C85" w:rsidRDefault="00C8482D" w:rsidP="00C8482D">
      <w:pPr>
        <w:numPr>
          <w:ilvl w:val="0"/>
          <w:numId w:val="41"/>
        </w:numPr>
        <w:autoSpaceDE w:val="0"/>
        <w:autoSpaceDN w:val="0"/>
        <w:adjustRightInd w:val="0"/>
        <w:contextualSpacing/>
        <w:rPr>
          <w:rFonts w:ascii="Arial" w:eastAsiaTheme="minorEastAsia" w:hAnsi="Arial" w:cs="Arial"/>
        </w:rPr>
      </w:pPr>
      <w:r w:rsidRPr="00023C85">
        <w:rPr>
          <w:rFonts w:ascii="Arial" w:eastAsiaTheme="minorEastAsia" w:hAnsi="Arial" w:cs="Arial"/>
        </w:rPr>
        <w:t>a student’s connection to the school by virtue of a member of his or her family attending or having previously attended the school</w:t>
      </w:r>
      <w:r w:rsidR="00023C85" w:rsidRPr="00023C85">
        <w:rPr>
          <w:rFonts w:ascii="Arial" w:eastAsiaTheme="minorEastAsia" w:hAnsi="Arial" w:cs="Arial"/>
        </w:rPr>
        <w:t xml:space="preserve"> except for siblings and step siblings attending or having attended.</w:t>
      </w:r>
    </w:p>
    <w:p w14:paraId="724A5AB4" w14:textId="66DB8DF4" w:rsidR="00C8482D" w:rsidRPr="00023C85" w:rsidRDefault="00C8482D" w:rsidP="00023C85">
      <w:pPr>
        <w:autoSpaceDE w:val="0"/>
        <w:autoSpaceDN w:val="0"/>
        <w:adjustRightInd w:val="0"/>
        <w:ind w:left="720"/>
        <w:contextualSpacing/>
        <w:rPr>
          <w:rFonts w:ascii="Arial" w:eastAsiaTheme="minorEastAsia" w:hAnsi="Arial" w:cs="Arial"/>
        </w:rPr>
      </w:pPr>
    </w:p>
    <w:p w14:paraId="2986957E" w14:textId="77777777" w:rsidR="00C8482D" w:rsidRPr="00023C85" w:rsidRDefault="00C8482D" w:rsidP="00C8482D">
      <w:pPr>
        <w:ind w:left="720"/>
        <w:contextualSpacing/>
        <w:rPr>
          <w:rFonts w:ascii="Arial" w:eastAsiaTheme="minorEastAsia" w:hAnsi="Arial" w:cs="Arial"/>
        </w:rPr>
      </w:pPr>
    </w:p>
    <w:p w14:paraId="2B21BE0B" w14:textId="77777777" w:rsidR="00C8482D" w:rsidRPr="00023C85" w:rsidRDefault="00C8482D" w:rsidP="00C8482D">
      <w:pPr>
        <w:numPr>
          <w:ilvl w:val="0"/>
          <w:numId w:val="41"/>
        </w:numPr>
        <w:autoSpaceDE w:val="0"/>
        <w:autoSpaceDN w:val="0"/>
        <w:adjustRightInd w:val="0"/>
        <w:contextualSpacing/>
        <w:rPr>
          <w:rFonts w:ascii="Arial" w:eastAsiaTheme="minorEastAsia" w:hAnsi="Arial" w:cs="Arial"/>
        </w:rPr>
      </w:pPr>
      <w:r w:rsidRPr="00023C85">
        <w:rPr>
          <w:rFonts w:ascii="Arial" w:eastAsiaTheme="minorEastAsia" w:hAnsi="Arial" w:cs="Arial"/>
        </w:rPr>
        <w:t xml:space="preserve">the date and time on which an application for admission was received by the school, </w:t>
      </w:r>
    </w:p>
    <w:p w14:paraId="48847979" w14:textId="77777777" w:rsidR="00C8482D" w:rsidRPr="00023C85" w:rsidRDefault="00C8482D" w:rsidP="00C8482D">
      <w:pPr>
        <w:autoSpaceDE w:val="0"/>
        <w:autoSpaceDN w:val="0"/>
        <w:adjustRightInd w:val="0"/>
        <w:rPr>
          <w:rFonts w:ascii="Arial" w:eastAsiaTheme="minorEastAsia" w:hAnsi="Arial" w:cs="Arial"/>
        </w:rPr>
      </w:pPr>
    </w:p>
    <w:p w14:paraId="1D34E9C1" w14:textId="77777777" w:rsidR="00C8482D" w:rsidRPr="00023C85" w:rsidRDefault="00C8482D" w:rsidP="00C8482D">
      <w:pPr>
        <w:autoSpaceDE w:val="0"/>
        <w:autoSpaceDN w:val="0"/>
        <w:adjustRightInd w:val="0"/>
        <w:ind w:left="720"/>
        <w:rPr>
          <w:rFonts w:ascii="Arial" w:eastAsiaTheme="minorEastAsia" w:hAnsi="Arial" w:cs="Arial"/>
        </w:rPr>
      </w:pPr>
      <w:r w:rsidRPr="00023C85">
        <w:rPr>
          <w:rFonts w:ascii="Arial" w:eastAsiaTheme="minorEastAsia" w:hAnsi="Arial" w:cs="Arial"/>
        </w:rPr>
        <w:t>This is subject to the application being received at any time during the period specified for receiving applications set out in the annual admission notice of the school for the school year concerned.</w:t>
      </w:r>
    </w:p>
    <w:p w14:paraId="52900C43" w14:textId="4B094972" w:rsidR="00AB7E10" w:rsidRDefault="00C8482D" w:rsidP="007F6357">
      <w:pPr>
        <w:autoSpaceDE w:val="0"/>
        <w:autoSpaceDN w:val="0"/>
        <w:adjustRightInd w:val="0"/>
        <w:ind w:left="720"/>
        <w:rPr>
          <w:rFonts w:ascii="Arial" w:eastAsiaTheme="minorEastAsia" w:hAnsi="Arial" w:cs="Arial"/>
        </w:rPr>
      </w:pPr>
      <w:r w:rsidRPr="00023C85">
        <w:rPr>
          <w:rFonts w:ascii="Arial" w:eastAsiaTheme="minorEastAsia" w:hAnsi="Arial" w:cs="Arial"/>
        </w:rPr>
        <w:t xml:space="preserve">This is also subject to the school making offers based on existing waiting lists (up until 31st January 2025 only). </w:t>
      </w:r>
    </w:p>
    <w:p w14:paraId="7B334C8A"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7A0C410A" w14:textId="2DED3B19" w:rsidR="00406BE7" w:rsidRPr="00103809" w:rsidRDefault="00406BE7" w:rsidP="00023C85">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43282707" w14:textId="77777777" w:rsidR="00406BE7" w:rsidRPr="003201ED" w:rsidRDefault="00406BE7" w:rsidP="00406BE7">
      <w:pPr>
        <w:pStyle w:val="ListParagraph"/>
        <w:spacing w:after="0" w:line="240" w:lineRule="auto"/>
        <w:jc w:val="both"/>
        <w:rPr>
          <w:rFonts w:ascii="Arial" w:eastAsiaTheme="minorEastAsia" w:hAnsi="Arial" w:cs="Arial"/>
          <w:b/>
        </w:rPr>
      </w:pPr>
    </w:p>
    <w:p w14:paraId="766DFDE6"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A77A6C">
        <w:rPr>
          <w:rFonts w:ascii="Arial" w:eastAsiaTheme="minorEastAsia" w:hAnsi="Arial" w:cs="Arial"/>
        </w:rPr>
        <w:t>Naul National School</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74B24FE5" w14:textId="77777777" w:rsidR="00212DB7" w:rsidRPr="00212DB7" w:rsidRDefault="00212DB7" w:rsidP="00B46A15">
      <w:pPr>
        <w:pStyle w:val="ListParagraph"/>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77B00165" w14:textId="77777777" w:rsidR="00CD2B6C" w:rsidRPr="003201ED" w:rsidRDefault="00212DB7" w:rsidP="00B46A15">
      <w:pPr>
        <w:pStyle w:val="ListParagraph"/>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36326D9D" w14:textId="77777777" w:rsidR="00D932F9" w:rsidRPr="003201ED" w:rsidRDefault="00CD2B6C" w:rsidP="00B46A15">
      <w:pPr>
        <w:pStyle w:val="ListParagraph"/>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47A3E57E" w14:textId="77777777" w:rsidR="00D3482E" w:rsidRPr="003201ED" w:rsidRDefault="00D3482E" w:rsidP="00E47AF1">
      <w:pPr>
        <w:pStyle w:val="ListParagraph"/>
        <w:spacing w:after="0" w:line="240" w:lineRule="auto"/>
        <w:ind w:left="426"/>
        <w:rPr>
          <w:rFonts w:ascii="Arial" w:eastAsiaTheme="minorEastAsia" w:hAnsi="Arial" w:cs="Arial"/>
        </w:rPr>
      </w:pPr>
    </w:p>
    <w:p w14:paraId="75A7FB38"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485D9B7D" w14:textId="77777777" w:rsidR="007E7E26" w:rsidRPr="003201ED" w:rsidRDefault="007E7E26" w:rsidP="00E47AF1">
      <w:pPr>
        <w:pStyle w:val="ListParagraph"/>
        <w:spacing w:after="0" w:line="240" w:lineRule="auto"/>
        <w:ind w:left="426"/>
        <w:rPr>
          <w:rFonts w:ascii="Arial" w:eastAsiaTheme="minorEastAsia" w:hAnsi="Arial" w:cs="Arial"/>
        </w:rPr>
      </w:pPr>
    </w:p>
    <w:p w14:paraId="4A22E5E6"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37DA7A14" w14:textId="77777777" w:rsidR="005E4A3E" w:rsidRPr="003201ED" w:rsidRDefault="005E4A3E" w:rsidP="00E47AF1">
      <w:pPr>
        <w:spacing w:after="0" w:line="240" w:lineRule="auto"/>
        <w:rPr>
          <w:rFonts w:ascii="Arial" w:eastAsiaTheme="minorEastAsia" w:hAnsi="Arial" w:cs="Arial"/>
          <w:b/>
        </w:rPr>
      </w:pPr>
    </w:p>
    <w:p w14:paraId="538A1CB8" w14:textId="77777777" w:rsidR="00406BE7" w:rsidRPr="00F10754" w:rsidRDefault="00406BE7" w:rsidP="00023C85">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747C954F"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6A78E910"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3B920446"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6BBAB5C3"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lastRenderedPageBreak/>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74DBECDA"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341A6081"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72F511B2"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3EB4DBE4"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3B6487FB" w14:textId="77777777" w:rsidR="00406BE7" w:rsidRPr="00103809" w:rsidRDefault="00406BE7" w:rsidP="00023C85">
      <w:pPr>
        <w:pStyle w:val="Heading2"/>
        <w:numPr>
          <w:ilvl w:val="0"/>
          <w:numId w:val="29"/>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14:paraId="1AC16CF8"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097E3632"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9F724E">
        <w:rPr>
          <w:rFonts w:ascii="Arial" w:eastAsiaTheme="minorEastAsia" w:hAnsi="Arial" w:cs="Arial"/>
        </w:rPr>
        <w:t>Naul National School</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49F1D64F"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5DB76CBD"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60D378E8" w14:textId="77777777" w:rsidR="00764262" w:rsidRDefault="00764262" w:rsidP="00406BE7">
      <w:pPr>
        <w:autoSpaceDE w:val="0"/>
        <w:autoSpaceDN w:val="0"/>
        <w:adjustRightInd w:val="0"/>
        <w:spacing w:after="0" w:line="240" w:lineRule="auto"/>
        <w:rPr>
          <w:rFonts w:ascii="Arial" w:eastAsiaTheme="minorEastAsia" w:hAnsi="Arial" w:cs="Arial"/>
        </w:rPr>
      </w:pPr>
    </w:p>
    <w:p w14:paraId="2BD24BDA"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3DB4AF6E"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57BAE281" w14:textId="77777777" w:rsidR="00ED1621" w:rsidRPr="00103809" w:rsidRDefault="00ED1621" w:rsidP="00023C85">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37905D02"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384CF004"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A77A6C">
        <w:rPr>
          <w:rFonts w:ascii="Arial" w:eastAsiaTheme="minorEastAsia" w:hAnsi="Arial" w:cs="Arial"/>
        </w:rPr>
        <w:t>Naul National School</w:t>
      </w:r>
      <w:r w:rsidRPr="003201ED">
        <w:rPr>
          <w:rFonts w:ascii="Arial" w:eastAsiaTheme="minorEastAsia" w:hAnsi="Arial" w:cs="Arial"/>
        </w:rPr>
        <w:t xml:space="preserve"> where—</w:t>
      </w:r>
    </w:p>
    <w:p w14:paraId="7AA09E92"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7EF02E10"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5F2412B9"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05EF273D"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r w:rsidR="009F724E" w:rsidRPr="009F724E">
        <w:rPr>
          <w:rFonts w:ascii="Arial" w:eastAsiaTheme="minorEastAsia" w:hAnsi="Arial" w:cs="Arial"/>
        </w:rPr>
        <w:t xml:space="preserve">section 8 </w:t>
      </w:r>
      <w:r w:rsidRPr="003201ED">
        <w:rPr>
          <w:rFonts w:ascii="Arial" w:eastAsiaTheme="minorEastAsia" w:hAnsi="Arial" w:cs="Arial"/>
        </w:rPr>
        <w:t>above.</w:t>
      </w:r>
    </w:p>
    <w:p w14:paraId="42C11571"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0460786E"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03F8C86A" w14:textId="77777777" w:rsidR="00121CB2" w:rsidRPr="001243D3" w:rsidRDefault="00121CB2" w:rsidP="00023C85">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14:paraId="7A2D43AD"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358A3464"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1208B394"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72DDE0AC" w14:textId="77777777" w:rsidR="00CE4027" w:rsidRDefault="00CE4027" w:rsidP="00CE4027">
      <w:pPr>
        <w:spacing w:after="0" w:line="240" w:lineRule="auto"/>
        <w:jc w:val="both"/>
        <w:rPr>
          <w:rFonts w:ascii="Arial" w:eastAsiaTheme="minorEastAsia" w:hAnsi="Arial" w:cs="Arial"/>
        </w:rPr>
      </w:pPr>
    </w:p>
    <w:p w14:paraId="45011142"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14:paraId="54FFE4AC" w14:textId="77777777" w:rsidR="00CE4027" w:rsidRDefault="00CE4027" w:rsidP="00CE4027">
      <w:pPr>
        <w:spacing w:after="0" w:line="240" w:lineRule="auto"/>
        <w:ind w:left="720"/>
        <w:jc w:val="both"/>
        <w:rPr>
          <w:rFonts w:ascii="Arial" w:eastAsiaTheme="minorEastAsia" w:hAnsi="Arial" w:cs="Arial"/>
        </w:rPr>
      </w:pPr>
    </w:p>
    <w:p w14:paraId="77F47033"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77814CEF" w14:textId="77777777" w:rsidR="00CE4027" w:rsidRDefault="00CE4027" w:rsidP="00CE4027">
      <w:pPr>
        <w:spacing w:after="0" w:line="240" w:lineRule="auto"/>
        <w:ind w:left="720"/>
        <w:jc w:val="both"/>
        <w:rPr>
          <w:rFonts w:ascii="Arial" w:eastAsiaTheme="minorEastAsia" w:hAnsi="Arial" w:cs="Arial"/>
        </w:rPr>
      </w:pPr>
    </w:p>
    <w:p w14:paraId="36716922"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37DAFE04" w14:textId="77777777" w:rsidR="00CE4027" w:rsidRDefault="00CE4027" w:rsidP="00CE4027">
      <w:pPr>
        <w:spacing w:after="0" w:line="240" w:lineRule="auto"/>
        <w:jc w:val="both"/>
        <w:rPr>
          <w:rFonts w:ascii="Arial" w:eastAsiaTheme="minorEastAsia" w:hAnsi="Arial" w:cs="Arial"/>
        </w:rPr>
      </w:pPr>
    </w:p>
    <w:p w14:paraId="674FAFED"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771CF41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14:paraId="2CCCB36E" w14:textId="77777777" w:rsidR="00CE4027" w:rsidRDefault="00CE4027" w:rsidP="00CE4027">
      <w:pPr>
        <w:spacing w:after="0" w:line="240" w:lineRule="auto"/>
        <w:ind w:left="720"/>
        <w:jc w:val="both"/>
        <w:rPr>
          <w:rFonts w:ascii="Arial" w:eastAsiaTheme="minorEastAsia" w:hAnsi="Arial" w:cs="Arial"/>
        </w:rPr>
      </w:pPr>
    </w:p>
    <w:p w14:paraId="440C48B8"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264E98CE" w14:textId="77777777" w:rsidR="00CE4027" w:rsidRDefault="00CE4027" w:rsidP="00CE4027">
      <w:pPr>
        <w:spacing w:after="0" w:line="240" w:lineRule="auto"/>
        <w:ind w:left="720"/>
        <w:jc w:val="both"/>
        <w:rPr>
          <w:rFonts w:ascii="Arial" w:eastAsiaTheme="minorEastAsia" w:hAnsi="Arial" w:cs="Arial"/>
        </w:rPr>
      </w:pPr>
    </w:p>
    <w:p w14:paraId="3048E822"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(iii) the date on which an offer of admission was accepted by an applicant;</w:t>
      </w:r>
    </w:p>
    <w:p w14:paraId="77FE3D42" w14:textId="77777777" w:rsidR="00CE4027" w:rsidRDefault="00CE4027" w:rsidP="00CE4027">
      <w:pPr>
        <w:spacing w:after="0" w:line="240" w:lineRule="auto"/>
        <w:ind w:left="720"/>
        <w:jc w:val="both"/>
        <w:rPr>
          <w:rFonts w:ascii="Arial" w:eastAsiaTheme="minorEastAsia" w:hAnsi="Arial" w:cs="Arial"/>
        </w:rPr>
      </w:pPr>
    </w:p>
    <w:p w14:paraId="6F81162B"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463C5FF0" w14:textId="77777777" w:rsidR="00E47AF1" w:rsidRPr="00E47AF1" w:rsidRDefault="00E47AF1" w:rsidP="00E47AF1"/>
    <w:p w14:paraId="15395ED2" w14:textId="77777777" w:rsidR="00331D27" w:rsidRPr="003207E9" w:rsidRDefault="00A22884" w:rsidP="00023C8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54F74F97"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2EB541A0"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A77A6C">
        <w:rPr>
          <w:rFonts w:ascii="Arial" w:eastAsiaTheme="minorEastAsia" w:hAnsi="Arial" w:cs="Arial"/>
        </w:rPr>
        <w:t xml:space="preserve">Naul National School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7AA374EF"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6BC9DE8C" w14:textId="77777777"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A77A6C">
        <w:rPr>
          <w:rFonts w:ascii="Arial" w:eastAsiaTheme="minorEastAsia" w:hAnsi="Arial" w:cs="Arial"/>
        </w:rPr>
        <w:t>Naul National school</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3A6B8617"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4A03E31E"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122CC9AC"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5B4181CE"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7B1DB01F" w14:textId="77777777" w:rsidR="00331D27" w:rsidRDefault="00331D27" w:rsidP="00331D27">
      <w:pPr>
        <w:spacing w:after="0" w:line="240" w:lineRule="auto"/>
        <w:ind w:left="1080"/>
        <w:rPr>
          <w:rFonts w:ascii="Arial" w:eastAsiaTheme="minorEastAsia" w:hAnsi="Arial" w:cs="Arial"/>
        </w:rPr>
      </w:pPr>
    </w:p>
    <w:p w14:paraId="3CFA91DE" w14:textId="77777777" w:rsidR="00331D27" w:rsidRPr="001243D3" w:rsidRDefault="00331D27" w:rsidP="00023C85">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14:paraId="73BACE2F"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6084C76D"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60E37F3B" w14:textId="77777777" w:rsidR="00F156E8" w:rsidRDefault="00F156E8" w:rsidP="00322FEE">
      <w:pPr>
        <w:spacing w:after="0" w:line="240" w:lineRule="auto"/>
        <w:rPr>
          <w:rFonts w:ascii="Arial" w:hAnsi="Arial" w:cs="Arial"/>
        </w:rPr>
      </w:pPr>
    </w:p>
    <w:p w14:paraId="1294E416" w14:textId="77777777"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74FED7D0" w14:textId="77777777" w:rsidR="00F156E8" w:rsidRPr="00F156E8" w:rsidRDefault="00F156E8" w:rsidP="00322FEE">
      <w:pPr>
        <w:spacing w:after="0" w:line="240" w:lineRule="auto"/>
        <w:rPr>
          <w:rFonts w:ascii="Arial" w:eastAsiaTheme="minorEastAsia" w:hAnsi="Arial" w:cs="Arial"/>
          <w:strike/>
        </w:rPr>
      </w:pPr>
    </w:p>
    <w:p w14:paraId="6FAA2CC3" w14:textId="77777777" w:rsidR="00E47AF1" w:rsidRDefault="00E47AF1" w:rsidP="00322FEE">
      <w:pPr>
        <w:spacing w:after="0" w:line="240" w:lineRule="auto"/>
        <w:rPr>
          <w:rFonts w:ascii="Arial" w:eastAsiaTheme="minorEastAsia" w:hAnsi="Arial" w:cs="Arial"/>
          <w:strike/>
        </w:rPr>
      </w:pPr>
    </w:p>
    <w:p w14:paraId="6E842BC0" w14:textId="77777777" w:rsidR="00331D27" w:rsidRDefault="00331D27" w:rsidP="00023C85">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14:paraId="5F8F48C7" w14:textId="77777777" w:rsidR="00D41641" w:rsidRDefault="00D41641" w:rsidP="00D41641">
      <w:pPr>
        <w:pStyle w:val="ListParagraph"/>
        <w:autoSpaceDE w:val="0"/>
        <w:autoSpaceDN w:val="0"/>
        <w:adjustRightInd w:val="0"/>
        <w:ind w:left="360"/>
        <w:rPr>
          <w:rFonts w:ascii="Arial" w:eastAsiaTheme="minorEastAsia" w:hAnsi="Arial" w:cs="Arial"/>
        </w:rPr>
      </w:pPr>
    </w:p>
    <w:p w14:paraId="16E7E704" w14:textId="77777777" w:rsidR="00D41641" w:rsidRDefault="00D41641" w:rsidP="00D41641">
      <w:pPr>
        <w:pStyle w:val="ListParagraph"/>
        <w:autoSpaceDE w:val="0"/>
        <w:autoSpaceDN w:val="0"/>
        <w:adjustRightInd w:val="0"/>
        <w:ind w:left="360"/>
        <w:rPr>
          <w:rFonts w:ascii="Arial" w:eastAsiaTheme="minorEastAsia" w:hAnsi="Arial" w:cs="Arial"/>
        </w:rPr>
      </w:pPr>
      <w:r w:rsidRPr="00D41641">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59964D6F" w14:textId="77777777" w:rsidR="00D41641" w:rsidRDefault="00D41641" w:rsidP="00D41641">
      <w:pPr>
        <w:pStyle w:val="ListParagraph"/>
        <w:autoSpaceDE w:val="0"/>
        <w:autoSpaceDN w:val="0"/>
        <w:adjustRightInd w:val="0"/>
        <w:ind w:left="360"/>
        <w:rPr>
          <w:rFonts w:ascii="Arial" w:eastAsiaTheme="minorEastAsia" w:hAnsi="Arial" w:cs="Arial"/>
        </w:rPr>
      </w:pPr>
      <w:r>
        <w:rPr>
          <w:rFonts w:ascii="Arial" w:eastAsiaTheme="minorEastAsia" w:hAnsi="Arial" w:cs="Arial"/>
        </w:rPr>
        <w:t xml:space="preserve">Children are welcome to join our school depending on class numbers. We will follow procedures as identified in section 5. However, if the class is already fully </w:t>
      </w:r>
      <w:proofErr w:type="gramStart"/>
      <w:r>
        <w:rPr>
          <w:rFonts w:ascii="Arial" w:eastAsiaTheme="minorEastAsia" w:hAnsi="Arial" w:cs="Arial"/>
        </w:rPr>
        <w:t>subscribed</w:t>
      </w:r>
      <w:proofErr w:type="gramEnd"/>
      <w:r>
        <w:rPr>
          <w:rFonts w:ascii="Arial" w:eastAsiaTheme="minorEastAsia" w:hAnsi="Arial" w:cs="Arial"/>
        </w:rPr>
        <w:t xml:space="preserve"> we cannot take extra children. </w:t>
      </w:r>
    </w:p>
    <w:p w14:paraId="76257203" w14:textId="77777777" w:rsidR="00D41641" w:rsidRDefault="00D41641" w:rsidP="00D41641">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14:paraId="1593E35D" w14:textId="77777777" w:rsidR="00D41641" w:rsidRPr="003201ED" w:rsidRDefault="00D41641" w:rsidP="00D41641">
      <w:pPr>
        <w:autoSpaceDE w:val="0"/>
        <w:autoSpaceDN w:val="0"/>
        <w:adjustRightInd w:val="0"/>
        <w:rPr>
          <w:rFonts w:ascii="Arial" w:eastAsiaTheme="minorEastAsia" w:hAnsi="Arial" w:cs="Arial"/>
        </w:rPr>
      </w:pPr>
      <w:r>
        <w:rPr>
          <w:rFonts w:ascii="Arial" w:eastAsiaTheme="minorEastAsia" w:hAnsi="Arial" w:cs="Arial"/>
        </w:rPr>
        <w:lastRenderedPageBreak/>
        <w:t xml:space="preserve">We do not encourage children to join our school after the school year has commenced. </w:t>
      </w:r>
      <w:proofErr w:type="gramStart"/>
      <w:r>
        <w:rPr>
          <w:rFonts w:ascii="Arial" w:eastAsiaTheme="minorEastAsia" w:hAnsi="Arial" w:cs="Arial"/>
        </w:rPr>
        <w:t>However</w:t>
      </w:r>
      <w:proofErr w:type="gramEnd"/>
      <w:r>
        <w:rPr>
          <w:rFonts w:ascii="Arial" w:eastAsiaTheme="minorEastAsia" w:hAnsi="Arial" w:cs="Arial"/>
        </w:rPr>
        <w:t xml:space="preserve"> in exceptional circumstances and if there is sufficient</w:t>
      </w:r>
      <w:r w:rsidR="004C4A95">
        <w:rPr>
          <w:rFonts w:ascii="Arial" w:eastAsiaTheme="minorEastAsia" w:hAnsi="Arial" w:cs="Arial"/>
        </w:rPr>
        <w:t xml:space="preserve"> place, a Board of Management decision will be made.</w:t>
      </w:r>
      <w:r>
        <w:rPr>
          <w:rFonts w:ascii="Arial" w:eastAsiaTheme="minorEastAsia" w:hAnsi="Arial" w:cs="Arial"/>
        </w:rPr>
        <w:t xml:space="preserve"> </w:t>
      </w:r>
    </w:p>
    <w:p w14:paraId="65862D71" w14:textId="77777777" w:rsidR="00D41641" w:rsidRPr="003201ED" w:rsidRDefault="00D41641" w:rsidP="00D41641">
      <w:pPr>
        <w:autoSpaceDE w:val="0"/>
        <w:autoSpaceDN w:val="0"/>
        <w:adjustRightInd w:val="0"/>
        <w:rPr>
          <w:rFonts w:ascii="Arial" w:eastAsiaTheme="minorEastAsia" w:hAnsi="Arial" w:cs="Arial"/>
        </w:rPr>
      </w:pPr>
    </w:p>
    <w:p w14:paraId="678A2CE7" w14:textId="77777777" w:rsidR="00D41641" w:rsidRPr="003201ED" w:rsidRDefault="00D41641" w:rsidP="00D41641">
      <w:pPr>
        <w:autoSpaceDE w:val="0"/>
        <w:autoSpaceDN w:val="0"/>
        <w:adjustRightInd w:val="0"/>
        <w:rPr>
          <w:rFonts w:ascii="Arial" w:eastAsiaTheme="minorEastAsia" w:hAnsi="Arial" w:cs="Arial"/>
        </w:rPr>
      </w:pPr>
    </w:p>
    <w:p w14:paraId="3AE9867D" w14:textId="77777777" w:rsidR="00D41641" w:rsidRPr="00D41641" w:rsidRDefault="00D41641" w:rsidP="00D41641">
      <w:pPr>
        <w:pStyle w:val="ListParagraph"/>
        <w:autoSpaceDE w:val="0"/>
        <w:autoSpaceDN w:val="0"/>
        <w:adjustRightInd w:val="0"/>
        <w:ind w:left="360"/>
        <w:rPr>
          <w:rFonts w:ascii="Arial" w:eastAsiaTheme="minorEastAsia" w:hAnsi="Arial" w:cs="Arial"/>
        </w:rPr>
      </w:pPr>
    </w:p>
    <w:p w14:paraId="2BD94AD2" w14:textId="77777777" w:rsidR="00D41641" w:rsidRPr="00D41641" w:rsidRDefault="00D41641" w:rsidP="00D41641">
      <w:pPr>
        <w:pStyle w:val="ListParagraph"/>
        <w:autoSpaceDE w:val="0"/>
        <w:autoSpaceDN w:val="0"/>
        <w:adjustRightInd w:val="0"/>
        <w:ind w:left="360"/>
        <w:rPr>
          <w:rFonts w:ascii="Arial" w:eastAsiaTheme="minorEastAsia" w:hAnsi="Arial" w:cs="Arial"/>
          <w:color w:val="385623" w:themeColor="accent6" w:themeShade="80"/>
        </w:rPr>
      </w:pPr>
    </w:p>
    <w:p w14:paraId="4A1812DC"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p w14:paraId="18986115"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28D13055"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7C37EE37"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08BA9CCF"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7A1E692B" w14:textId="77777777" w:rsidR="008A090A" w:rsidRPr="003207E9" w:rsidRDefault="008A090A" w:rsidP="00023C8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14:paraId="7BB58AC2" w14:textId="77777777" w:rsidR="00A52939" w:rsidRDefault="00A52939" w:rsidP="00A52939">
      <w:pPr>
        <w:pStyle w:val="NoSpacing"/>
        <w:rPr>
          <w:rFonts w:ascii="Arial" w:eastAsiaTheme="minorEastAsia" w:hAnsi="Arial" w:cs="Arial"/>
        </w:rPr>
      </w:pPr>
    </w:p>
    <w:p w14:paraId="7E99234B" w14:textId="77777777"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14:paraId="53EBE6F6" w14:textId="77777777" w:rsidR="00A52939" w:rsidRPr="00A52939" w:rsidRDefault="00A52939" w:rsidP="00A52939">
      <w:pPr>
        <w:pStyle w:val="NoSpacing"/>
        <w:rPr>
          <w:i/>
        </w:rPr>
      </w:pPr>
    </w:p>
    <w:p w14:paraId="1C0848CE"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A77A6C">
        <w:rPr>
          <w:rFonts w:ascii="Arial" w:eastAsiaTheme="minorEastAsia" w:hAnsi="Arial" w:cs="Arial"/>
        </w:rPr>
        <w:t>Naul National school</w:t>
      </w:r>
      <w:r w:rsidRPr="003201ED">
        <w:rPr>
          <w:rFonts w:ascii="Arial" w:eastAsiaTheme="minorEastAsia" w:hAnsi="Arial" w:cs="Arial"/>
        </w:rPr>
        <w:t xml:space="preserve"> or any persons acting on its behalf will not charge fees for or seek payment or contributions (howsoever described) as a condition of-</w:t>
      </w:r>
    </w:p>
    <w:p w14:paraId="04DDCDB9"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4C29DF3D" w14:textId="77777777" w:rsidR="0099669A" w:rsidRPr="00A77A6C" w:rsidRDefault="008A090A" w:rsidP="00EB6699">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7D66075D"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4E3583AE" w14:textId="77777777" w:rsidR="008A090A" w:rsidRPr="003207E9" w:rsidRDefault="008A090A" w:rsidP="00023C8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14:paraId="76097EA7"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654CC1B4" w14:textId="77777777" w:rsidR="008A090A"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4CB00C1A" w14:textId="77777777" w:rsidR="004C4A95" w:rsidRDefault="004C4A95" w:rsidP="004C4A95">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18CD2900" w14:textId="77777777" w:rsidR="004C4A95" w:rsidRDefault="004C4A95" w:rsidP="004C4A95">
      <w:pPr>
        <w:autoSpaceDE w:val="0"/>
        <w:autoSpaceDN w:val="0"/>
        <w:adjustRightInd w:val="0"/>
        <w:rPr>
          <w:rFonts w:ascii="Arial" w:eastAsiaTheme="minorEastAsia" w:hAnsi="Arial" w:cs="Arial"/>
        </w:rPr>
      </w:pPr>
    </w:p>
    <w:p w14:paraId="11AA9987" w14:textId="77777777" w:rsidR="004C4A95" w:rsidRDefault="004C4A95" w:rsidP="004C4A95">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 arranged with the parent(s) and the teacher to discuss how the request may be accommodated by the school.</w:t>
      </w:r>
    </w:p>
    <w:p w14:paraId="58D0902E" w14:textId="77777777" w:rsidR="004C4A95" w:rsidRDefault="004C4A95" w:rsidP="004C4A95">
      <w:pPr>
        <w:autoSpaceDE w:val="0"/>
        <w:autoSpaceDN w:val="0"/>
        <w:adjustRightInd w:val="0"/>
        <w:rPr>
          <w:rFonts w:ascii="Arial" w:eastAsiaTheme="minorEastAsia" w:hAnsi="Arial" w:cs="Arial"/>
        </w:rPr>
      </w:pPr>
    </w:p>
    <w:p w14:paraId="54382122" w14:textId="77777777" w:rsidR="004C4A95" w:rsidRPr="003201ED" w:rsidRDefault="004C4A95" w:rsidP="008A090A">
      <w:pPr>
        <w:spacing w:after="0" w:line="240" w:lineRule="auto"/>
        <w:rPr>
          <w:rFonts w:ascii="Arial" w:eastAsiaTheme="minorEastAsia" w:hAnsi="Arial" w:cs="Arial"/>
        </w:rPr>
      </w:pPr>
    </w:p>
    <w:p w14:paraId="085BE8D3" w14:textId="77777777" w:rsidR="008A090A" w:rsidRPr="003201ED" w:rsidRDefault="008A090A" w:rsidP="008A090A">
      <w:pPr>
        <w:spacing w:after="0" w:line="240" w:lineRule="auto"/>
        <w:rPr>
          <w:rFonts w:ascii="Arial" w:eastAsiaTheme="minorEastAsia" w:hAnsi="Arial" w:cs="Arial"/>
          <w:b/>
        </w:rPr>
      </w:pPr>
    </w:p>
    <w:p w14:paraId="48FFA777" w14:textId="77777777" w:rsidR="00406BE7" w:rsidRPr="001243D3" w:rsidRDefault="007168B1" w:rsidP="00023C85">
      <w:pPr>
        <w:pStyle w:val="Heading2"/>
        <w:numPr>
          <w:ilvl w:val="0"/>
          <w:numId w:val="29"/>
        </w:numPr>
        <w:ind w:left="426" w:hanging="426"/>
        <w:rPr>
          <w:rFonts w:ascii="Arial" w:eastAsiaTheme="minorEastAsia" w:hAnsi="Arial" w:cs="Arial"/>
          <w:b/>
          <w:color w:val="385623" w:themeColor="accent6" w:themeShade="80"/>
          <w:sz w:val="24"/>
          <w:szCs w:val="24"/>
        </w:rPr>
      </w:pPr>
      <w:bookmarkStart w:id="9" w:name="_Reviews/appeals"/>
      <w:bookmarkStart w:id="10" w:name="_Ref31796704"/>
      <w:bookmarkEnd w:id="9"/>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14:paraId="12C85EA5"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2BE38E53"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 xml:space="preserve">Review of decisions by the </w:t>
      </w:r>
      <w:r w:rsidR="004C4A95">
        <w:rPr>
          <w:rFonts w:ascii="Arial" w:hAnsi="Arial" w:cs="Arial"/>
          <w:b/>
          <w:bCs/>
          <w:u w:val="single"/>
        </w:rPr>
        <w:t>B</w:t>
      </w:r>
      <w:r w:rsidRPr="00AD0B5E">
        <w:rPr>
          <w:rFonts w:ascii="Arial" w:hAnsi="Arial" w:cs="Arial"/>
          <w:b/>
          <w:bCs/>
          <w:u w:val="single"/>
        </w:rPr>
        <w:t>oard of Management</w:t>
      </w:r>
    </w:p>
    <w:p w14:paraId="53D7CA5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187A2A5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1B666E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The board will conduct such reviews in accordance with the requirements of the procedures determined under Section 29B and with section 29C of the Education Act 1998.</w:t>
      </w:r>
    </w:p>
    <w:p w14:paraId="6D9680F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41DE3D6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5E75358" w14:textId="77777777" w:rsidR="00B37614" w:rsidRDefault="00B37614" w:rsidP="00B37614">
      <w:pPr>
        <w:pStyle w:val="NoSpacing"/>
      </w:pPr>
    </w:p>
    <w:p w14:paraId="16751B28" w14:textId="77777777" w:rsidR="002B09BE" w:rsidRDefault="002B09BE" w:rsidP="00B37614">
      <w:pPr>
        <w:pStyle w:val="NoSpacing"/>
      </w:pPr>
    </w:p>
    <w:p w14:paraId="259F8C40"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74D427F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0A0F5D0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0A714F22"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37F5808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605179B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30B728D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7DA58A67" w14:textId="77777777" w:rsidR="002B7446"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AD0B5E" w:rsidSect="006F132C">
      <w:footerReference w:type="default" r:id="rId9"/>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00E0" w14:textId="77777777" w:rsidR="00884C12" w:rsidRDefault="00884C12" w:rsidP="00D8609E">
      <w:pPr>
        <w:spacing w:after="0" w:line="240" w:lineRule="auto"/>
      </w:pPr>
      <w:r>
        <w:separator/>
      </w:r>
    </w:p>
  </w:endnote>
  <w:endnote w:type="continuationSeparator" w:id="0">
    <w:p w14:paraId="38A83B37" w14:textId="77777777" w:rsidR="00884C12" w:rsidRDefault="00884C12"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502780"/>
      <w:docPartObj>
        <w:docPartGallery w:val="Page Numbers (Bottom of Page)"/>
        <w:docPartUnique/>
      </w:docPartObj>
    </w:sdtPr>
    <w:sdtEndPr>
      <w:rPr>
        <w:noProof/>
      </w:rPr>
    </w:sdtEndPr>
    <w:sdtContent>
      <w:p w14:paraId="355582AB" w14:textId="77777777" w:rsidR="00D8609E" w:rsidRDefault="00D8609E">
        <w:pPr>
          <w:pStyle w:val="Footer"/>
          <w:jc w:val="right"/>
        </w:pPr>
        <w:r>
          <w:fldChar w:fldCharType="begin"/>
        </w:r>
        <w:r>
          <w:instrText xml:space="preserve"> PAGE   \* MERGEFORMAT </w:instrText>
        </w:r>
        <w:r>
          <w:fldChar w:fldCharType="separate"/>
        </w:r>
        <w:r w:rsidR="006F132C">
          <w:rPr>
            <w:noProof/>
          </w:rPr>
          <w:t>1</w:t>
        </w:r>
        <w:r>
          <w:rPr>
            <w:noProof/>
          </w:rPr>
          <w:fldChar w:fldCharType="end"/>
        </w:r>
      </w:p>
    </w:sdtContent>
  </w:sdt>
  <w:p w14:paraId="2C82B037"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FB2EA" w14:textId="77777777" w:rsidR="00884C12" w:rsidRDefault="00884C12" w:rsidP="00D8609E">
      <w:pPr>
        <w:spacing w:after="0" w:line="240" w:lineRule="auto"/>
      </w:pPr>
      <w:r>
        <w:separator/>
      </w:r>
    </w:p>
  </w:footnote>
  <w:footnote w:type="continuationSeparator" w:id="0">
    <w:p w14:paraId="1C7FCBB5" w14:textId="77777777" w:rsidR="00884C12" w:rsidRDefault="00884C12"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71C"/>
    <w:multiLevelType w:val="hybridMultilevel"/>
    <w:tmpl w:val="683424B4"/>
    <w:lvl w:ilvl="0" w:tplc="7102E680">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0B7FB8"/>
    <w:multiLevelType w:val="hybridMultilevel"/>
    <w:tmpl w:val="542C9EEA"/>
    <w:lvl w:ilvl="0" w:tplc="5E4ADAFA">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84F2A43"/>
    <w:multiLevelType w:val="hybridMultilevel"/>
    <w:tmpl w:val="1F84518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2A997641"/>
    <w:multiLevelType w:val="hybridMultilevel"/>
    <w:tmpl w:val="4DAA0BCA"/>
    <w:lvl w:ilvl="0" w:tplc="E616829E">
      <w:start w:val="1"/>
      <w:numFmt w:val="decimal"/>
      <w:lvlText w:val="%1."/>
      <w:lvlJc w:val="left"/>
      <w:pPr>
        <w:ind w:left="360" w:hanging="360"/>
      </w:pPr>
      <w:rPr>
        <w:rFonts w:hint="default"/>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95518D"/>
    <w:multiLevelType w:val="hybridMultilevel"/>
    <w:tmpl w:val="24727AEA"/>
    <w:lvl w:ilvl="0" w:tplc="4F7C96C8">
      <w:start w:val="3"/>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5C0A09"/>
    <w:multiLevelType w:val="hybridMultilevel"/>
    <w:tmpl w:val="8F6E09CC"/>
    <w:lvl w:ilvl="0" w:tplc="E61671A0">
      <w:start w:val="1"/>
      <w:numFmt w:val="lowerLetter"/>
      <w:lvlText w:val="%1."/>
      <w:lvlJc w:val="left"/>
      <w:pPr>
        <w:ind w:left="720" w:hanging="360"/>
      </w:pPr>
      <w:rPr>
        <w:rFonts w:ascii="TimesNewRomanPSMT" w:eastAsiaTheme="minorHAnsi" w:hAnsi="TimesNewRomanPSMT" w:cs="TimesNewRomanPSMT"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A5CA6"/>
    <w:multiLevelType w:val="hybridMultilevel"/>
    <w:tmpl w:val="D5325C4E"/>
    <w:lvl w:ilvl="0" w:tplc="F3BC2760">
      <w:start w:val="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E0436F6"/>
    <w:multiLevelType w:val="hybridMultilevel"/>
    <w:tmpl w:val="5164DE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46B2BEB"/>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A7B3514"/>
    <w:multiLevelType w:val="hybridMultilevel"/>
    <w:tmpl w:val="8EE0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3A4E76"/>
    <w:multiLevelType w:val="hybridMultilevel"/>
    <w:tmpl w:val="5D1A007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CC25F7F"/>
    <w:multiLevelType w:val="hybridMultilevel"/>
    <w:tmpl w:val="BC1E62A8"/>
    <w:lvl w:ilvl="0" w:tplc="658E9420">
      <w:start w:val="1"/>
      <w:numFmt w:val="decimal"/>
      <w:lvlText w:val="%1."/>
      <w:lvlJc w:val="left"/>
      <w:pPr>
        <w:ind w:left="928" w:hanging="360"/>
      </w:pPr>
      <w:rPr>
        <w:rFonts w:ascii="Times New Roman" w:eastAsiaTheme="minorHAnsi" w:hAnsi="Times New Roman" w:cs="Times New Roman"/>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num w:numId="1" w16cid:durableId="632637503">
    <w:abstractNumId w:val="37"/>
  </w:num>
  <w:num w:numId="2" w16cid:durableId="1908761590">
    <w:abstractNumId w:val="32"/>
  </w:num>
  <w:num w:numId="3" w16cid:durableId="1147473099">
    <w:abstractNumId w:val="27"/>
  </w:num>
  <w:num w:numId="4" w16cid:durableId="1395162964">
    <w:abstractNumId w:val="3"/>
  </w:num>
  <w:num w:numId="5" w16cid:durableId="1618754570">
    <w:abstractNumId w:val="19"/>
  </w:num>
  <w:num w:numId="6" w16cid:durableId="356006961">
    <w:abstractNumId w:val="26"/>
  </w:num>
  <w:num w:numId="7" w16cid:durableId="1113987069">
    <w:abstractNumId w:val="39"/>
  </w:num>
  <w:num w:numId="8" w16cid:durableId="254216460">
    <w:abstractNumId w:val="8"/>
  </w:num>
  <w:num w:numId="9" w16cid:durableId="1690257191">
    <w:abstractNumId w:val="15"/>
  </w:num>
  <w:num w:numId="10" w16cid:durableId="1516337059">
    <w:abstractNumId w:val="24"/>
  </w:num>
  <w:num w:numId="11" w16cid:durableId="1994021287">
    <w:abstractNumId w:val="36"/>
  </w:num>
  <w:num w:numId="12" w16cid:durableId="705328347">
    <w:abstractNumId w:val="1"/>
  </w:num>
  <w:num w:numId="13" w16cid:durableId="273830939">
    <w:abstractNumId w:val="7"/>
  </w:num>
  <w:num w:numId="14" w16cid:durableId="1922526852">
    <w:abstractNumId w:val="2"/>
  </w:num>
  <w:num w:numId="15" w16cid:durableId="1981380072">
    <w:abstractNumId w:val="29"/>
  </w:num>
  <w:num w:numId="16" w16cid:durableId="1602643944">
    <w:abstractNumId w:val="22"/>
  </w:num>
  <w:num w:numId="17" w16cid:durableId="363597194">
    <w:abstractNumId w:val="18"/>
  </w:num>
  <w:num w:numId="18" w16cid:durableId="942224153">
    <w:abstractNumId w:val="21"/>
  </w:num>
  <w:num w:numId="19" w16cid:durableId="1902787657">
    <w:abstractNumId w:val="0"/>
  </w:num>
  <w:num w:numId="20" w16cid:durableId="1451046350">
    <w:abstractNumId w:val="6"/>
  </w:num>
  <w:num w:numId="21" w16cid:durableId="1281911599">
    <w:abstractNumId w:val="16"/>
  </w:num>
  <w:num w:numId="22" w16cid:durableId="30351310">
    <w:abstractNumId w:val="10"/>
  </w:num>
  <w:num w:numId="23" w16cid:durableId="272826648">
    <w:abstractNumId w:val="33"/>
  </w:num>
  <w:num w:numId="24" w16cid:durableId="649479641">
    <w:abstractNumId w:val="5"/>
  </w:num>
  <w:num w:numId="25" w16cid:durableId="1877431193">
    <w:abstractNumId w:val="4"/>
  </w:num>
  <w:num w:numId="26" w16cid:durableId="1665013083">
    <w:abstractNumId w:val="30"/>
  </w:num>
  <w:num w:numId="27" w16cid:durableId="1207377819">
    <w:abstractNumId w:val="13"/>
  </w:num>
  <w:num w:numId="28" w16cid:durableId="2137866074">
    <w:abstractNumId w:val="35"/>
  </w:num>
  <w:num w:numId="29" w16cid:durableId="1003431849">
    <w:abstractNumId w:val="25"/>
  </w:num>
  <w:num w:numId="30" w16cid:durableId="1421876375">
    <w:abstractNumId w:val="28"/>
  </w:num>
  <w:num w:numId="31" w16cid:durableId="5333140">
    <w:abstractNumId w:val="23"/>
  </w:num>
  <w:num w:numId="32" w16cid:durableId="1058557346">
    <w:abstractNumId w:val="9"/>
  </w:num>
  <w:num w:numId="33" w16cid:durableId="2132432162">
    <w:abstractNumId w:val="12"/>
  </w:num>
  <w:num w:numId="34" w16cid:durableId="985624699">
    <w:abstractNumId w:val="14"/>
  </w:num>
  <w:num w:numId="35" w16cid:durableId="1450007149">
    <w:abstractNumId w:val="38"/>
  </w:num>
  <w:num w:numId="36" w16cid:durableId="2140108111">
    <w:abstractNumId w:val="31"/>
  </w:num>
  <w:num w:numId="37" w16cid:durableId="1384216486">
    <w:abstractNumId w:val="11"/>
  </w:num>
  <w:num w:numId="38" w16cid:durableId="475338776">
    <w:abstractNumId w:val="34"/>
  </w:num>
  <w:num w:numId="39" w16cid:durableId="1172525582">
    <w:abstractNumId w:val="20"/>
  </w:num>
  <w:num w:numId="40" w16cid:durableId="177082037">
    <w:abstractNumId w:val="40"/>
  </w:num>
  <w:num w:numId="41" w16cid:durableId="8295214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05692"/>
    <w:rsid w:val="000101EC"/>
    <w:rsid w:val="00020EF0"/>
    <w:rsid w:val="00023C85"/>
    <w:rsid w:val="0004443A"/>
    <w:rsid w:val="00076137"/>
    <w:rsid w:val="00091FF4"/>
    <w:rsid w:val="000A419C"/>
    <w:rsid w:val="000B7779"/>
    <w:rsid w:val="000C3344"/>
    <w:rsid w:val="000F60D9"/>
    <w:rsid w:val="0010107F"/>
    <w:rsid w:val="00103809"/>
    <w:rsid w:val="00121CB2"/>
    <w:rsid w:val="001243D3"/>
    <w:rsid w:val="00140B66"/>
    <w:rsid w:val="001506F3"/>
    <w:rsid w:val="00153BDD"/>
    <w:rsid w:val="0016536D"/>
    <w:rsid w:val="00176E00"/>
    <w:rsid w:val="00187259"/>
    <w:rsid w:val="001F35D0"/>
    <w:rsid w:val="001F69E3"/>
    <w:rsid w:val="00212DB7"/>
    <w:rsid w:val="0022569A"/>
    <w:rsid w:val="00242266"/>
    <w:rsid w:val="002604F2"/>
    <w:rsid w:val="00281905"/>
    <w:rsid w:val="00285D92"/>
    <w:rsid w:val="00292B4A"/>
    <w:rsid w:val="0029545D"/>
    <w:rsid w:val="002955C2"/>
    <w:rsid w:val="002A3283"/>
    <w:rsid w:val="002A5399"/>
    <w:rsid w:val="002A5A58"/>
    <w:rsid w:val="002A65B5"/>
    <w:rsid w:val="002A75A2"/>
    <w:rsid w:val="002B09BE"/>
    <w:rsid w:val="002B7446"/>
    <w:rsid w:val="002D49FE"/>
    <w:rsid w:val="003201ED"/>
    <w:rsid w:val="003207E9"/>
    <w:rsid w:val="00321C41"/>
    <w:rsid w:val="00322FEE"/>
    <w:rsid w:val="00326B68"/>
    <w:rsid w:val="00331D27"/>
    <w:rsid w:val="00340765"/>
    <w:rsid w:val="00353220"/>
    <w:rsid w:val="00355203"/>
    <w:rsid w:val="00374405"/>
    <w:rsid w:val="003763CE"/>
    <w:rsid w:val="00383207"/>
    <w:rsid w:val="003857A6"/>
    <w:rsid w:val="00387361"/>
    <w:rsid w:val="003B0875"/>
    <w:rsid w:val="003B6D4E"/>
    <w:rsid w:val="003B6FA7"/>
    <w:rsid w:val="003D07DD"/>
    <w:rsid w:val="003D39A4"/>
    <w:rsid w:val="003E70AB"/>
    <w:rsid w:val="00406BE7"/>
    <w:rsid w:val="004208DF"/>
    <w:rsid w:val="00435AE7"/>
    <w:rsid w:val="00436C55"/>
    <w:rsid w:val="00481B24"/>
    <w:rsid w:val="004A3398"/>
    <w:rsid w:val="004B2EA4"/>
    <w:rsid w:val="004B73DA"/>
    <w:rsid w:val="004C4A95"/>
    <w:rsid w:val="004D4B14"/>
    <w:rsid w:val="004E5691"/>
    <w:rsid w:val="004F4AA6"/>
    <w:rsid w:val="005267A9"/>
    <w:rsid w:val="0054270B"/>
    <w:rsid w:val="005578B8"/>
    <w:rsid w:val="00566AE4"/>
    <w:rsid w:val="00567B36"/>
    <w:rsid w:val="00571FCC"/>
    <w:rsid w:val="005A7F1D"/>
    <w:rsid w:val="005E0069"/>
    <w:rsid w:val="005E4A3E"/>
    <w:rsid w:val="005F2964"/>
    <w:rsid w:val="005F73A2"/>
    <w:rsid w:val="005F777B"/>
    <w:rsid w:val="00610153"/>
    <w:rsid w:val="00612092"/>
    <w:rsid w:val="00616C76"/>
    <w:rsid w:val="00622DA6"/>
    <w:rsid w:val="00641946"/>
    <w:rsid w:val="00643A64"/>
    <w:rsid w:val="00654A94"/>
    <w:rsid w:val="006564ED"/>
    <w:rsid w:val="00674255"/>
    <w:rsid w:val="006772A0"/>
    <w:rsid w:val="00677BEB"/>
    <w:rsid w:val="006830EB"/>
    <w:rsid w:val="006A56BF"/>
    <w:rsid w:val="006B04DC"/>
    <w:rsid w:val="006C4814"/>
    <w:rsid w:val="006D2956"/>
    <w:rsid w:val="006E2BF6"/>
    <w:rsid w:val="006F132C"/>
    <w:rsid w:val="00713FE9"/>
    <w:rsid w:val="007168B1"/>
    <w:rsid w:val="00736259"/>
    <w:rsid w:val="00742D69"/>
    <w:rsid w:val="007505E5"/>
    <w:rsid w:val="00762B44"/>
    <w:rsid w:val="00764262"/>
    <w:rsid w:val="00770807"/>
    <w:rsid w:val="007E7E26"/>
    <w:rsid w:val="007F6357"/>
    <w:rsid w:val="00832ADF"/>
    <w:rsid w:val="00845BDB"/>
    <w:rsid w:val="008535B2"/>
    <w:rsid w:val="0086044E"/>
    <w:rsid w:val="008660EF"/>
    <w:rsid w:val="008663F8"/>
    <w:rsid w:val="00866AC6"/>
    <w:rsid w:val="00874D4C"/>
    <w:rsid w:val="0088352A"/>
    <w:rsid w:val="00883B35"/>
    <w:rsid w:val="00884C12"/>
    <w:rsid w:val="008A090A"/>
    <w:rsid w:val="008A0ECF"/>
    <w:rsid w:val="008B3A25"/>
    <w:rsid w:val="008C0CB3"/>
    <w:rsid w:val="008C4C6A"/>
    <w:rsid w:val="008F3E14"/>
    <w:rsid w:val="00905560"/>
    <w:rsid w:val="00914167"/>
    <w:rsid w:val="009242A4"/>
    <w:rsid w:val="00927AE5"/>
    <w:rsid w:val="0095602C"/>
    <w:rsid w:val="00982E02"/>
    <w:rsid w:val="00987EFD"/>
    <w:rsid w:val="0099669A"/>
    <w:rsid w:val="009B21F6"/>
    <w:rsid w:val="009B640D"/>
    <w:rsid w:val="009F724E"/>
    <w:rsid w:val="00A13CF6"/>
    <w:rsid w:val="00A2174D"/>
    <w:rsid w:val="00A22884"/>
    <w:rsid w:val="00A23921"/>
    <w:rsid w:val="00A26514"/>
    <w:rsid w:val="00A359C8"/>
    <w:rsid w:val="00A52939"/>
    <w:rsid w:val="00A57D4F"/>
    <w:rsid w:val="00A732BB"/>
    <w:rsid w:val="00A77A6C"/>
    <w:rsid w:val="00A944A9"/>
    <w:rsid w:val="00AA6AC8"/>
    <w:rsid w:val="00AB7E10"/>
    <w:rsid w:val="00AD0B5E"/>
    <w:rsid w:val="00AE7E94"/>
    <w:rsid w:val="00B025EB"/>
    <w:rsid w:val="00B21470"/>
    <w:rsid w:val="00B37614"/>
    <w:rsid w:val="00B42273"/>
    <w:rsid w:val="00B46A15"/>
    <w:rsid w:val="00B51206"/>
    <w:rsid w:val="00B6083F"/>
    <w:rsid w:val="00B81BFE"/>
    <w:rsid w:val="00B8390B"/>
    <w:rsid w:val="00B87861"/>
    <w:rsid w:val="00BA0FA8"/>
    <w:rsid w:val="00BB6BF4"/>
    <w:rsid w:val="00BC0F9E"/>
    <w:rsid w:val="00BC2C03"/>
    <w:rsid w:val="00BD2D5A"/>
    <w:rsid w:val="00BE4233"/>
    <w:rsid w:val="00C15156"/>
    <w:rsid w:val="00C37649"/>
    <w:rsid w:val="00C61B67"/>
    <w:rsid w:val="00C66A4E"/>
    <w:rsid w:val="00C81552"/>
    <w:rsid w:val="00C8482D"/>
    <w:rsid w:val="00CA3E31"/>
    <w:rsid w:val="00CB473E"/>
    <w:rsid w:val="00CD2B6C"/>
    <w:rsid w:val="00CD7AAB"/>
    <w:rsid w:val="00CE4027"/>
    <w:rsid w:val="00CF4112"/>
    <w:rsid w:val="00D06D31"/>
    <w:rsid w:val="00D3482E"/>
    <w:rsid w:val="00D41641"/>
    <w:rsid w:val="00D42CF0"/>
    <w:rsid w:val="00D47DDA"/>
    <w:rsid w:val="00D5001B"/>
    <w:rsid w:val="00D562FC"/>
    <w:rsid w:val="00D615EF"/>
    <w:rsid w:val="00D7132E"/>
    <w:rsid w:val="00D73B03"/>
    <w:rsid w:val="00D8609E"/>
    <w:rsid w:val="00D932F9"/>
    <w:rsid w:val="00DA4599"/>
    <w:rsid w:val="00DA7D2D"/>
    <w:rsid w:val="00DB1EF7"/>
    <w:rsid w:val="00E00A0F"/>
    <w:rsid w:val="00E02C8F"/>
    <w:rsid w:val="00E10771"/>
    <w:rsid w:val="00E2117E"/>
    <w:rsid w:val="00E2646A"/>
    <w:rsid w:val="00E314CB"/>
    <w:rsid w:val="00E47AF1"/>
    <w:rsid w:val="00E64C4F"/>
    <w:rsid w:val="00E96AF6"/>
    <w:rsid w:val="00EB6699"/>
    <w:rsid w:val="00EB7A0D"/>
    <w:rsid w:val="00ED1621"/>
    <w:rsid w:val="00ED192F"/>
    <w:rsid w:val="00ED2B8C"/>
    <w:rsid w:val="00EE4292"/>
    <w:rsid w:val="00EE583F"/>
    <w:rsid w:val="00EF07B7"/>
    <w:rsid w:val="00F10754"/>
    <w:rsid w:val="00F148A8"/>
    <w:rsid w:val="00F156E8"/>
    <w:rsid w:val="00F41A97"/>
    <w:rsid w:val="00F4404D"/>
    <w:rsid w:val="00F5151F"/>
    <w:rsid w:val="00F704E7"/>
    <w:rsid w:val="00F922E4"/>
    <w:rsid w:val="00FB20D2"/>
    <w:rsid w:val="00FB3597"/>
    <w:rsid w:val="00FB6E57"/>
    <w:rsid w:val="00FD471B"/>
    <w:rsid w:val="00FF0224"/>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21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6F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768811514">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438214006">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5FA5-DC85-4EC4-9E2D-958FC91E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dublin diocesan admission policy</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diocesan admission policy</dc:title>
  <dc:subject>WITH SECTION 2 AND 17 COMPLETED</dc:subject>
  <dc:creator/>
  <cp:keywords/>
  <dc:description/>
  <cp:lastModifiedBy/>
  <cp:revision>1</cp:revision>
  <dcterms:created xsi:type="dcterms:W3CDTF">2024-09-23T20:20:00Z</dcterms:created>
  <dcterms:modified xsi:type="dcterms:W3CDTF">2024-09-23T20:20:00Z</dcterms:modified>
</cp:coreProperties>
</file>